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89" w:rsidRDefault="00AD6989"/>
    <w:p w:rsidR="00AD6989" w:rsidRDefault="0029017F">
      <w:r>
        <w:rPr>
          <w:b/>
          <w:bCs/>
          <w:noProof/>
          <w:u w:val="single"/>
          <w:lang w:val="en-GB"/>
        </w:rPr>
        <w:drawing>
          <wp:anchor distT="0" distB="0" distL="0" distR="0" simplePos="0" relativeHeight="251659264" behindDoc="0" locked="0" layoutInCell="1" allowOverlap="1">
            <wp:simplePos x="0" y="0"/>
            <wp:positionH relativeFrom="column">
              <wp:posOffset>4806950</wp:posOffset>
            </wp:positionH>
            <wp:positionV relativeFrom="line">
              <wp:posOffset>129539</wp:posOffset>
            </wp:positionV>
            <wp:extent cx="668656" cy="6686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etstatic.png"/>
                    <pic:cNvPicPr>
                      <a:picLocks noChangeAspect="1"/>
                    </pic:cNvPicPr>
                  </pic:nvPicPr>
                  <pic:blipFill>
                    <a:blip r:embed="rId7">
                      <a:extLst/>
                    </a:blip>
                    <a:stretch>
                      <a:fillRect/>
                    </a:stretch>
                  </pic:blipFill>
                  <pic:spPr>
                    <a:xfrm>
                      <a:off x="0" y="0"/>
                      <a:ext cx="668656" cy="668656"/>
                    </a:xfrm>
                    <a:prstGeom prst="rect">
                      <a:avLst/>
                    </a:prstGeom>
                    <a:ln w="12700" cap="flat">
                      <a:noFill/>
                      <a:miter lim="400000"/>
                    </a:ln>
                    <a:effectLst/>
                  </pic:spPr>
                </pic:pic>
              </a:graphicData>
            </a:graphic>
          </wp:anchor>
        </w:drawing>
      </w:r>
    </w:p>
    <w:p w:rsidR="00AD6989" w:rsidRDefault="0029017F">
      <w:pPr>
        <w:jc w:val="center"/>
        <w:rPr>
          <w:rFonts w:ascii="Calibri" w:eastAsia="Calibri" w:hAnsi="Calibri" w:cs="Calibri"/>
          <w:b/>
          <w:bCs/>
          <w:sz w:val="20"/>
          <w:szCs w:val="20"/>
          <w:u w:val="single"/>
        </w:rPr>
      </w:pPr>
      <w:r>
        <w:rPr>
          <w:rFonts w:ascii="Calibri" w:eastAsia="Calibri" w:hAnsi="Calibri" w:cs="Calibri"/>
          <w:b/>
          <w:bCs/>
          <w:sz w:val="20"/>
          <w:szCs w:val="20"/>
          <w:u w:val="single"/>
        </w:rPr>
        <w:t>Kirk Smeaton Church of England Primary School</w:t>
      </w:r>
    </w:p>
    <w:p w:rsidR="00AD6989" w:rsidRDefault="00AD6989">
      <w:pPr>
        <w:jc w:val="center"/>
        <w:rPr>
          <w:rFonts w:ascii="Calibri" w:eastAsia="Calibri" w:hAnsi="Calibri" w:cs="Calibri"/>
          <w:b/>
          <w:bCs/>
          <w:sz w:val="20"/>
          <w:szCs w:val="20"/>
          <w:u w:val="single"/>
        </w:rPr>
      </w:pPr>
    </w:p>
    <w:p w:rsidR="00AD6989" w:rsidRDefault="0029017F">
      <w:pPr>
        <w:jc w:val="center"/>
        <w:rPr>
          <w:rFonts w:ascii="Calibri" w:eastAsia="Calibri" w:hAnsi="Calibri" w:cs="Calibri"/>
          <w:b/>
          <w:bCs/>
          <w:i/>
          <w:iCs/>
          <w:sz w:val="20"/>
          <w:szCs w:val="20"/>
          <w:u w:val="single"/>
        </w:rPr>
      </w:pPr>
      <w:r>
        <w:rPr>
          <w:rFonts w:ascii="Calibri" w:eastAsia="Calibri" w:hAnsi="Calibri" w:cs="Calibri"/>
          <w:b/>
          <w:bCs/>
          <w:i/>
          <w:iCs/>
          <w:sz w:val="20"/>
          <w:szCs w:val="20"/>
          <w:u w:val="single"/>
        </w:rPr>
        <w:t>Pupil Restraint - Physical Intervention</w:t>
      </w:r>
    </w:p>
    <w:p w:rsidR="00AD6989" w:rsidRDefault="00AD6989">
      <w:pPr>
        <w:rPr>
          <w:rFonts w:ascii="Calibri" w:eastAsia="Calibri" w:hAnsi="Calibri" w:cs="Calibri"/>
          <w:sz w:val="20"/>
          <w:szCs w:val="20"/>
        </w:rPr>
      </w:pPr>
    </w:p>
    <w:p w:rsidR="00AD6989" w:rsidRDefault="00AD6989"/>
    <w:p w:rsidR="00AD6989" w:rsidRDefault="0029017F">
      <w:pPr>
        <w:rPr>
          <w:rFonts w:ascii="Calibri" w:eastAsia="Calibri" w:hAnsi="Calibri" w:cs="Calibri"/>
          <w:sz w:val="20"/>
          <w:szCs w:val="20"/>
        </w:rPr>
      </w:pPr>
      <w:r>
        <w:rPr>
          <w:rFonts w:ascii="Calibri" w:eastAsia="Calibri" w:hAnsi="Calibri" w:cs="Calibri"/>
          <w:sz w:val="20"/>
          <w:szCs w:val="20"/>
        </w:rPr>
        <w:t xml:space="preserve">Person responsible: Hannah Cuddy </w:t>
      </w:r>
    </w:p>
    <w:p w:rsidR="00AD6989" w:rsidRDefault="0029017F">
      <w:pPr>
        <w:rPr>
          <w:rFonts w:ascii="Calibri" w:eastAsia="Calibri" w:hAnsi="Calibri" w:cs="Calibri"/>
          <w:b/>
          <w:bCs/>
          <w:sz w:val="20"/>
          <w:szCs w:val="20"/>
        </w:rPr>
      </w:pPr>
      <w:r>
        <w:rPr>
          <w:rFonts w:ascii="Calibri" w:eastAsia="Calibri" w:hAnsi="Calibri" w:cs="Calibri"/>
          <w:sz w:val="20"/>
          <w:szCs w:val="20"/>
        </w:rPr>
        <w:t>Review date: May 2019</w:t>
      </w:r>
      <w:r>
        <w:rPr>
          <w:rFonts w:ascii="Calibri" w:eastAsia="Calibri" w:hAnsi="Calibri" w:cs="Calibri"/>
          <w:b/>
          <w:bCs/>
          <w:sz w:val="20"/>
          <w:szCs w:val="20"/>
        </w:rPr>
        <w:t xml:space="preserve">   </w:t>
      </w:r>
    </w:p>
    <w:p w:rsidR="00AD6989" w:rsidRDefault="0029017F">
      <w:pPr>
        <w:rPr>
          <w:rFonts w:ascii="Calibri" w:eastAsia="Calibri" w:hAnsi="Calibri" w:cs="Calibri"/>
          <w:b/>
          <w:bCs/>
          <w:sz w:val="20"/>
          <w:szCs w:val="20"/>
        </w:rPr>
      </w:pPr>
      <w:r>
        <w:rPr>
          <w:rFonts w:ascii="Calibri" w:eastAsia="Calibri" w:hAnsi="Calibri" w:cs="Calibri"/>
          <w:b/>
          <w:bCs/>
          <w:sz w:val="20"/>
          <w:szCs w:val="20"/>
        </w:rPr>
        <w:t>Review: May 2021</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Background and Guidance to Pupil Restraint</w:t>
      </w:r>
    </w:p>
    <w:p w:rsidR="00AD6989" w:rsidRDefault="0029017F">
      <w:pPr>
        <w:rPr>
          <w:rFonts w:ascii="Calibri" w:eastAsia="Calibri" w:hAnsi="Calibri" w:cs="Calibri"/>
          <w:b/>
          <w:bCs/>
          <w:sz w:val="20"/>
          <w:szCs w:val="20"/>
        </w:rPr>
      </w:pPr>
      <w:r>
        <w:rPr>
          <w:rFonts w:ascii="Calibri" w:eastAsia="Calibri" w:hAnsi="Calibri" w:cs="Calibri"/>
          <w:b/>
          <w:bCs/>
          <w:sz w:val="20"/>
          <w:szCs w:val="20"/>
        </w:rPr>
        <w:t>Introduction</w:t>
      </w:r>
    </w:p>
    <w:p w:rsidR="00AD6989" w:rsidRDefault="0029017F">
      <w:pPr>
        <w:rPr>
          <w:rFonts w:ascii="Calibri" w:eastAsia="Calibri" w:hAnsi="Calibri" w:cs="Calibri"/>
          <w:sz w:val="20"/>
          <w:szCs w:val="20"/>
        </w:rPr>
      </w:pPr>
      <w:r>
        <w:rPr>
          <w:rFonts w:ascii="Calibri" w:eastAsia="Calibri" w:hAnsi="Calibri" w:cs="Calibri"/>
          <w:sz w:val="20"/>
          <w:szCs w:val="20"/>
        </w:rPr>
        <w:t xml:space="preserve">The DfES indicates that </w:t>
      </w:r>
      <w:r>
        <w:rPr>
          <w:rFonts w:ascii="Calibri" w:eastAsia="Calibri" w:hAnsi="Calibri" w:cs="Calibri"/>
          <w:sz w:val="20"/>
          <w:szCs w:val="20"/>
        </w:rPr>
        <w:t>governing bodies should have a policy on the use of force to control or restrain pupils. It is suggested that this is included in the school's discipline policy, making it clear to staff, parents and pupils what is acceptable and what is not. There has bee</w:t>
      </w:r>
      <w:r>
        <w:rPr>
          <w:rFonts w:ascii="Calibri" w:eastAsia="Calibri" w:hAnsi="Calibri" w:cs="Calibri"/>
          <w:sz w:val="20"/>
          <w:szCs w:val="20"/>
        </w:rPr>
        <w:t>n a cautious response from the teachers' associations and unions to the introduction of the legislation in 1996 that permits the use of force to restrain pupils in certain circumstances. This is because the DfES advice has not been tested at law and restra</w:t>
      </w:r>
      <w:r>
        <w:rPr>
          <w:rFonts w:ascii="Calibri" w:eastAsia="Calibri" w:hAnsi="Calibri" w:cs="Calibri"/>
          <w:sz w:val="20"/>
          <w:szCs w:val="20"/>
        </w:rPr>
        <w:t>ining a pupil could still be construed as an assault. But all schools should include in their pupil discipline policy the school's position on its use as well as guidance on the use of force to control or restrain pupils. For example, where there is a figh</w:t>
      </w:r>
      <w:r>
        <w:rPr>
          <w:rFonts w:ascii="Calibri" w:eastAsia="Calibri" w:hAnsi="Calibri" w:cs="Calibri"/>
          <w:sz w:val="20"/>
          <w:szCs w:val="20"/>
        </w:rPr>
        <w:t xml:space="preserve">t between pupils, members of staff should always ensure there is a colleague present, where possible, before any action is taken and witness statements must be taken immediately by </w:t>
      </w:r>
      <w:proofErr w:type="spellStart"/>
      <w:r>
        <w:rPr>
          <w:rFonts w:ascii="Calibri" w:eastAsia="Calibri" w:hAnsi="Calibri" w:cs="Calibri"/>
          <w:sz w:val="20"/>
          <w:szCs w:val="20"/>
        </w:rPr>
        <w:t>authorised</w:t>
      </w:r>
      <w:proofErr w:type="spellEnd"/>
      <w:r>
        <w:rPr>
          <w:rFonts w:ascii="Calibri" w:eastAsia="Calibri" w:hAnsi="Calibri" w:cs="Calibri"/>
          <w:sz w:val="20"/>
          <w:szCs w:val="20"/>
        </w:rPr>
        <w:t xml:space="preserve"> members of staff.</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Legislation</w:t>
      </w:r>
    </w:p>
    <w:p w:rsidR="00AD6989" w:rsidRDefault="0029017F">
      <w:pPr>
        <w:rPr>
          <w:rFonts w:ascii="Calibri" w:eastAsia="Calibri" w:hAnsi="Calibri" w:cs="Calibri"/>
          <w:sz w:val="20"/>
          <w:szCs w:val="20"/>
        </w:rPr>
      </w:pPr>
      <w:r>
        <w:rPr>
          <w:rFonts w:ascii="Calibri" w:eastAsia="Calibri" w:hAnsi="Calibri" w:cs="Calibri"/>
          <w:sz w:val="20"/>
          <w:szCs w:val="20"/>
        </w:rPr>
        <w:t>The Education Act 1996 forbids co</w:t>
      </w:r>
      <w:r>
        <w:rPr>
          <w:rFonts w:ascii="Calibri" w:eastAsia="Calibri" w:hAnsi="Calibri" w:cs="Calibri"/>
          <w:sz w:val="20"/>
          <w:szCs w:val="20"/>
        </w:rPr>
        <w:t>rporal punishment, but allows all teachers to use reasonable force to stop a pupil from:</w:t>
      </w:r>
    </w:p>
    <w:p w:rsidR="00AD6989" w:rsidRDefault="0029017F">
      <w:pPr>
        <w:rPr>
          <w:rFonts w:ascii="Calibri" w:eastAsia="Calibri" w:hAnsi="Calibri" w:cs="Calibri"/>
          <w:sz w:val="20"/>
          <w:szCs w:val="20"/>
        </w:rPr>
      </w:pPr>
      <w:r>
        <w:rPr>
          <w:rFonts w:ascii="Calibri" w:eastAsia="Calibri" w:hAnsi="Calibri" w:cs="Calibri"/>
          <w:sz w:val="20"/>
          <w:szCs w:val="20"/>
        </w:rPr>
        <w:t>-committing a criminal offence;</w:t>
      </w:r>
    </w:p>
    <w:p w:rsidR="00AD6989" w:rsidRDefault="0029017F">
      <w:pPr>
        <w:rPr>
          <w:rFonts w:ascii="Calibri" w:eastAsia="Calibri" w:hAnsi="Calibri" w:cs="Calibri"/>
          <w:sz w:val="20"/>
          <w:szCs w:val="20"/>
        </w:rPr>
      </w:pPr>
      <w:r>
        <w:rPr>
          <w:rFonts w:ascii="Calibri" w:eastAsia="Calibri" w:hAnsi="Calibri" w:cs="Calibri"/>
          <w:sz w:val="20"/>
          <w:szCs w:val="20"/>
        </w:rPr>
        <w:t>-injuring themselves or others;</w:t>
      </w:r>
    </w:p>
    <w:p w:rsidR="00AD6989" w:rsidRDefault="0029017F">
      <w:pPr>
        <w:rPr>
          <w:rFonts w:ascii="Calibri" w:eastAsia="Calibri" w:hAnsi="Calibri" w:cs="Calibri"/>
          <w:sz w:val="20"/>
          <w:szCs w:val="20"/>
        </w:rPr>
      </w:pPr>
      <w:r>
        <w:rPr>
          <w:rFonts w:ascii="Calibri" w:eastAsia="Calibri" w:hAnsi="Calibri" w:cs="Calibri"/>
          <w:sz w:val="20"/>
          <w:szCs w:val="20"/>
        </w:rPr>
        <w:t>-damaging property;</w:t>
      </w:r>
    </w:p>
    <w:p w:rsidR="00AD6989" w:rsidRDefault="0029017F">
      <w:pPr>
        <w:rPr>
          <w:rFonts w:ascii="Calibri" w:eastAsia="Calibri" w:hAnsi="Calibri" w:cs="Calibri"/>
          <w:sz w:val="20"/>
          <w:szCs w:val="20"/>
        </w:rPr>
      </w:pPr>
      <w:r>
        <w:rPr>
          <w:rFonts w:ascii="Calibri" w:eastAsia="Calibri" w:hAnsi="Calibri" w:cs="Calibri"/>
          <w:sz w:val="20"/>
          <w:szCs w:val="20"/>
        </w:rPr>
        <w:t>-acting in a way that is counter to maintaining good order and discipline at the sc</w:t>
      </w:r>
      <w:r>
        <w:rPr>
          <w:rFonts w:ascii="Calibri" w:eastAsia="Calibri" w:hAnsi="Calibri" w:cs="Calibri"/>
          <w:sz w:val="20"/>
          <w:szCs w:val="20"/>
        </w:rPr>
        <w:t xml:space="preserve">hool. The Act does not cover more extreme cases, such as action in </w:t>
      </w:r>
      <w:proofErr w:type="spellStart"/>
      <w:r>
        <w:rPr>
          <w:rFonts w:ascii="Calibri" w:eastAsia="Calibri" w:hAnsi="Calibri" w:cs="Calibri"/>
          <w:sz w:val="20"/>
          <w:szCs w:val="20"/>
        </w:rPr>
        <w:t>self-defence</w:t>
      </w:r>
      <w:proofErr w:type="spellEnd"/>
      <w:r>
        <w:rPr>
          <w:rFonts w:ascii="Calibri" w:eastAsia="Calibri" w:hAnsi="Calibri" w:cs="Calibri"/>
          <w:sz w:val="20"/>
          <w:szCs w:val="20"/>
        </w:rPr>
        <w:t xml:space="preserve"> or in an emergency, when it might be reasonable for someone to use a degree of force.</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Definition of Reasonable Force</w:t>
      </w:r>
    </w:p>
    <w:p w:rsidR="00AD6989" w:rsidRDefault="0029017F">
      <w:pPr>
        <w:rPr>
          <w:rFonts w:ascii="Calibri" w:eastAsia="Calibri" w:hAnsi="Calibri" w:cs="Calibri"/>
          <w:sz w:val="20"/>
          <w:szCs w:val="20"/>
        </w:rPr>
      </w:pPr>
      <w:r>
        <w:rPr>
          <w:rFonts w:ascii="Calibri" w:eastAsia="Calibri" w:hAnsi="Calibri" w:cs="Calibri"/>
          <w:sz w:val="20"/>
          <w:szCs w:val="20"/>
        </w:rPr>
        <w:t>There is no legal definition of 'reasonable force' so it i</w:t>
      </w:r>
      <w:r>
        <w:rPr>
          <w:rFonts w:ascii="Calibri" w:eastAsia="Calibri" w:hAnsi="Calibri" w:cs="Calibri"/>
          <w:sz w:val="20"/>
          <w:szCs w:val="20"/>
        </w:rPr>
        <w:t>s not possible to set out comprehensively when it is reasonable to use force, or the degree of force that may reasonably be used. It will always depend on all the circumstances of the case.</w:t>
      </w:r>
    </w:p>
    <w:p w:rsidR="00AD6989" w:rsidRDefault="0029017F">
      <w:pPr>
        <w:rPr>
          <w:rFonts w:ascii="Calibri" w:eastAsia="Calibri" w:hAnsi="Calibri" w:cs="Calibri"/>
          <w:sz w:val="20"/>
          <w:szCs w:val="20"/>
        </w:rPr>
      </w:pPr>
      <w:r>
        <w:rPr>
          <w:rFonts w:ascii="Calibri" w:eastAsia="Calibri" w:hAnsi="Calibri" w:cs="Calibri"/>
          <w:sz w:val="20"/>
          <w:szCs w:val="20"/>
        </w:rPr>
        <w:t>There are three considerations that need to be made:</w:t>
      </w:r>
    </w:p>
    <w:p w:rsidR="00AD6989" w:rsidRDefault="0029017F">
      <w:pPr>
        <w:rPr>
          <w:rFonts w:ascii="Calibri" w:eastAsia="Calibri" w:hAnsi="Calibri" w:cs="Calibri"/>
          <w:sz w:val="20"/>
          <w:szCs w:val="20"/>
        </w:rPr>
      </w:pPr>
      <w:r>
        <w:rPr>
          <w:rFonts w:ascii="Calibri" w:eastAsia="Calibri" w:hAnsi="Calibri" w:cs="Calibri"/>
          <w:sz w:val="20"/>
          <w:szCs w:val="20"/>
        </w:rPr>
        <w:t>1. The use of</w:t>
      </w:r>
      <w:r>
        <w:rPr>
          <w:rFonts w:ascii="Calibri" w:eastAsia="Calibri" w:hAnsi="Calibri" w:cs="Calibri"/>
          <w:sz w:val="20"/>
          <w:szCs w:val="20"/>
        </w:rPr>
        <w:t xml:space="preserve"> force can be regarded as reasonable only if the circumstances of the particular incident warrant it; </w:t>
      </w:r>
      <w:proofErr w:type="gramStart"/>
      <w:r>
        <w:rPr>
          <w:rFonts w:ascii="Calibri" w:eastAsia="Calibri" w:hAnsi="Calibri" w:cs="Calibri"/>
          <w:sz w:val="20"/>
          <w:szCs w:val="20"/>
        </w:rPr>
        <w:t>therefore</w:t>
      </w:r>
      <w:proofErr w:type="gramEnd"/>
      <w:r>
        <w:rPr>
          <w:rFonts w:ascii="Calibri" w:eastAsia="Calibri" w:hAnsi="Calibri" w:cs="Calibri"/>
          <w:sz w:val="20"/>
          <w:szCs w:val="20"/>
        </w:rPr>
        <w:t xml:space="preserve"> physical force could not be justified to prevent a pupil from committing a trivial </w:t>
      </w:r>
      <w:proofErr w:type="spellStart"/>
      <w:r>
        <w:rPr>
          <w:rFonts w:ascii="Calibri" w:eastAsia="Calibri" w:hAnsi="Calibri" w:cs="Calibri"/>
          <w:sz w:val="20"/>
          <w:szCs w:val="20"/>
        </w:rPr>
        <w:t>misdemeanour</w:t>
      </w:r>
      <w:proofErr w:type="spellEnd"/>
      <w:r>
        <w:rPr>
          <w:rFonts w:ascii="Calibri" w:eastAsia="Calibri" w:hAnsi="Calibri" w:cs="Calibri"/>
          <w:sz w:val="20"/>
          <w:szCs w:val="20"/>
        </w:rPr>
        <w:t xml:space="preserve"> or in a situation that clearly could be resolved</w:t>
      </w:r>
      <w:r>
        <w:rPr>
          <w:rFonts w:ascii="Calibri" w:eastAsia="Calibri" w:hAnsi="Calibri" w:cs="Calibri"/>
          <w:sz w:val="20"/>
          <w:szCs w:val="20"/>
        </w:rPr>
        <w:t xml:space="preserve"> without force.</w:t>
      </w:r>
    </w:p>
    <w:p w:rsidR="00AD6989" w:rsidRDefault="0029017F">
      <w:pPr>
        <w:rPr>
          <w:rFonts w:ascii="Calibri" w:eastAsia="Calibri" w:hAnsi="Calibri" w:cs="Calibri"/>
          <w:sz w:val="20"/>
          <w:szCs w:val="20"/>
        </w:rPr>
      </w:pPr>
      <w:r>
        <w:rPr>
          <w:rFonts w:ascii="Calibri" w:eastAsia="Calibri" w:hAnsi="Calibri" w:cs="Calibri"/>
          <w:sz w:val="20"/>
          <w:szCs w:val="20"/>
        </w:rPr>
        <w:t xml:space="preserve">2. The degree of force employed must be in proportion to the circumstances of the incident and the seriousness of the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or the consequences it is intended to prevent. Any force used should always be the minimum needed to achieve the</w:t>
      </w:r>
      <w:r>
        <w:rPr>
          <w:rFonts w:ascii="Calibri" w:eastAsia="Calibri" w:hAnsi="Calibri" w:cs="Calibri"/>
          <w:sz w:val="20"/>
          <w:szCs w:val="20"/>
        </w:rPr>
        <w:t xml:space="preserve"> desired result.</w:t>
      </w:r>
    </w:p>
    <w:p w:rsidR="00AD6989" w:rsidRDefault="0029017F">
      <w:pPr>
        <w:rPr>
          <w:rFonts w:ascii="Calibri" w:eastAsia="Calibri" w:hAnsi="Calibri" w:cs="Calibri"/>
          <w:sz w:val="20"/>
          <w:szCs w:val="20"/>
        </w:rPr>
      </w:pPr>
      <w:r>
        <w:rPr>
          <w:rFonts w:ascii="Calibri" w:eastAsia="Calibri" w:hAnsi="Calibri" w:cs="Calibri"/>
          <w:sz w:val="20"/>
          <w:szCs w:val="20"/>
        </w:rPr>
        <w:t>3. Whether it is reasonable to use force, and the degree of force that could reasonably be employed, might also depend on the age, understanding and gender of the pupil. It is clear, however, that force cannot be used as a disciplinary san</w:t>
      </w:r>
      <w:r>
        <w:rPr>
          <w:rFonts w:ascii="Calibri" w:eastAsia="Calibri" w:hAnsi="Calibri" w:cs="Calibri"/>
          <w:sz w:val="20"/>
          <w:szCs w:val="20"/>
        </w:rPr>
        <w:t>ction to punish a pupil because corporal punishment is unlawful in all schools under section 131 of the School Standards and Framework Act 1998.</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proofErr w:type="spellStart"/>
      <w:r>
        <w:rPr>
          <w:rFonts w:ascii="Calibri" w:eastAsia="Calibri" w:hAnsi="Calibri" w:cs="Calibri"/>
          <w:b/>
          <w:bCs/>
          <w:sz w:val="20"/>
          <w:szCs w:val="20"/>
        </w:rPr>
        <w:t>Authorisation</w:t>
      </w:r>
      <w:proofErr w:type="spellEnd"/>
      <w:r>
        <w:rPr>
          <w:rFonts w:ascii="Calibri" w:eastAsia="Calibri" w:hAnsi="Calibri" w:cs="Calibri"/>
          <w:b/>
          <w:bCs/>
          <w:sz w:val="20"/>
          <w:szCs w:val="20"/>
        </w:rPr>
        <w:t xml:space="preserve"> and Training</w:t>
      </w:r>
    </w:p>
    <w:p w:rsidR="00AD6989" w:rsidRDefault="0029017F">
      <w:pPr>
        <w:rPr>
          <w:rFonts w:ascii="Calibri" w:eastAsia="Calibri" w:hAnsi="Calibri" w:cs="Calibri"/>
          <w:sz w:val="20"/>
          <w:szCs w:val="20"/>
        </w:rPr>
      </w:pPr>
      <w:r>
        <w:rPr>
          <w:rFonts w:ascii="Calibri" w:eastAsia="Calibri" w:hAnsi="Calibri" w:cs="Calibri"/>
          <w:sz w:val="20"/>
          <w:szCs w:val="20"/>
        </w:rPr>
        <w:t xml:space="preserve">The head teacher can </w:t>
      </w:r>
      <w:proofErr w:type="spellStart"/>
      <w:r>
        <w:rPr>
          <w:rFonts w:ascii="Calibri" w:eastAsia="Calibri" w:hAnsi="Calibri" w:cs="Calibri"/>
          <w:sz w:val="20"/>
          <w:szCs w:val="20"/>
        </w:rPr>
        <w:t>authorise</w:t>
      </w:r>
      <w:proofErr w:type="spellEnd"/>
      <w:r>
        <w:rPr>
          <w:rFonts w:ascii="Calibri" w:eastAsia="Calibri" w:hAnsi="Calibri" w:cs="Calibri"/>
          <w:sz w:val="20"/>
          <w:szCs w:val="20"/>
        </w:rPr>
        <w:t xml:space="preserve"> staff other than teachers and volunteer helpers to restrain pupils if necessary. This </w:t>
      </w:r>
      <w:r>
        <w:rPr>
          <w:rFonts w:ascii="Calibri" w:eastAsia="Calibri" w:hAnsi="Calibri" w:cs="Calibri"/>
          <w:sz w:val="20"/>
          <w:szCs w:val="20"/>
        </w:rPr>
        <w:t xml:space="preserve">might include teaching assistants, midday supervisors, specialist support assistants, education welfare officers, people accompanying pupils on visits, and so on. Head teachers should keep an up-to-date list of </w:t>
      </w:r>
      <w:proofErr w:type="spellStart"/>
      <w:r>
        <w:rPr>
          <w:rFonts w:ascii="Calibri" w:eastAsia="Calibri" w:hAnsi="Calibri" w:cs="Calibri"/>
          <w:sz w:val="20"/>
          <w:szCs w:val="20"/>
        </w:rPr>
        <w:t>authorised</w:t>
      </w:r>
      <w:proofErr w:type="spellEnd"/>
      <w:r>
        <w:rPr>
          <w:rFonts w:ascii="Calibri" w:eastAsia="Calibri" w:hAnsi="Calibri" w:cs="Calibri"/>
          <w:sz w:val="20"/>
          <w:szCs w:val="20"/>
        </w:rPr>
        <w:t xml:space="preserve"> </w:t>
      </w:r>
      <w:r>
        <w:rPr>
          <w:rFonts w:ascii="Calibri" w:eastAsia="Calibri" w:hAnsi="Calibri" w:cs="Calibri"/>
          <w:sz w:val="20"/>
          <w:szCs w:val="20"/>
        </w:rPr>
        <w:t>people and should provide training to ensure that everyone knows how and when it is appropriate to safely restrain.</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Records</w:t>
      </w:r>
    </w:p>
    <w:p w:rsidR="00AD6989" w:rsidRDefault="0029017F">
      <w:pPr>
        <w:rPr>
          <w:rFonts w:ascii="Calibri" w:eastAsia="Calibri" w:hAnsi="Calibri" w:cs="Calibri"/>
          <w:sz w:val="20"/>
          <w:szCs w:val="20"/>
        </w:rPr>
      </w:pPr>
      <w:r>
        <w:rPr>
          <w:rFonts w:ascii="Calibri" w:eastAsia="Calibri" w:hAnsi="Calibri" w:cs="Calibri"/>
          <w:sz w:val="20"/>
          <w:szCs w:val="20"/>
        </w:rPr>
        <w:t>Detailed and up-to-date records should also be kept of incidents where restraint is used. It is always advisable to inform parents of such an incident an</w:t>
      </w:r>
      <w:r>
        <w:rPr>
          <w:rFonts w:ascii="Calibri" w:eastAsia="Calibri" w:hAnsi="Calibri" w:cs="Calibri"/>
          <w:sz w:val="20"/>
          <w:szCs w:val="20"/>
        </w:rPr>
        <w:t>d to allow an opportunity to discuss it.</w:t>
      </w:r>
    </w:p>
    <w:p w:rsidR="00AD6989" w:rsidRDefault="0029017F">
      <w:pPr>
        <w:rPr>
          <w:rFonts w:ascii="Calibri" w:eastAsia="Calibri" w:hAnsi="Calibri" w:cs="Calibri"/>
          <w:sz w:val="20"/>
          <w:szCs w:val="20"/>
        </w:rPr>
      </w:pPr>
      <w:r>
        <w:rPr>
          <w:rFonts w:ascii="Calibri" w:eastAsia="Calibri" w:hAnsi="Calibri" w:cs="Calibri"/>
          <w:sz w:val="20"/>
          <w:szCs w:val="20"/>
        </w:rPr>
        <w:t>Records of incidents should include:</w:t>
      </w:r>
    </w:p>
    <w:p w:rsidR="00AD6989" w:rsidRDefault="0029017F">
      <w:pPr>
        <w:rPr>
          <w:rFonts w:ascii="Calibri" w:eastAsia="Calibri" w:hAnsi="Calibri" w:cs="Calibri"/>
          <w:sz w:val="20"/>
          <w:szCs w:val="20"/>
        </w:rPr>
      </w:pPr>
      <w:r>
        <w:rPr>
          <w:rFonts w:ascii="Calibri" w:eastAsia="Calibri" w:hAnsi="Calibri" w:cs="Calibri"/>
          <w:sz w:val="20"/>
          <w:szCs w:val="20"/>
        </w:rPr>
        <w:t>-the name(s) of the pupil(s) involved;</w:t>
      </w:r>
    </w:p>
    <w:p w:rsidR="00AD6989" w:rsidRDefault="0029017F">
      <w:pPr>
        <w:rPr>
          <w:rFonts w:ascii="Calibri" w:eastAsia="Calibri" w:hAnsi="Calibri" w:cs="Calibri"/>
          <w:sz w:val="20"/>
          <w:szCs w:val="20"/>
        </w:rPr>
      </w:pPr>
      <w:r>
        <w:rPr>
          <w:rFonts w:ascii="Calibri" w:eastAsia="Calibri" w:hAnsi="Calibri" w:cs="Calibri"/>
          <w:sz w:val="20"/>
          <w:szCs w:val="20"/>
        </w:rPr>
        <w:t>-when and where the incident took place;</w:t>
      </w:r>
    </w:p>
    <w:p w:rsidR="00AD6989" w:rsidRDefault="0029017F">
      <w:pPr>
        <w:rPr>
          <w:rFonts w:ascii="Calibri" w:eastAsia="Calibri" w:hAnsi="Calibri" w:cs="Calibri"/>
          <w:sz w:val="20"/>
          <w:szCs w:val="20"/>
        </w:rPr>
      </w:pPr>
      <w:r>
        <w:rPr>
          <w:rFonts w:ascii="Calibri" w:eastAsia="Calibri" w:hAnsi="Calibri" w:cs="Calibri"/>
          <w:sz w:val="20"/>
          <w:szCs w:val="20"/>
        </w:rPr>
        <w:t>-why the use of force was deemed necessary;</w:t>
      </w:r>
    </w:p>
    <w:p w:rsidR="00AD6989" w:rsidRDefault="0029017F">
      <w:pPr>
        <w:rPr>
          <w:rFonts w:ascii="Calibri" w:eastAsia="Calibri" w:hAnsi="Calibri" w:cs="Calibri"/>
          <w:sz w:val="20"/>
          <w:szCs w:val="20"/>
        </w:rPr>
      </w:pPr>
      <w:r>
        <w:rPr>
          <w:rFonts w:ascii="Calibri" w:eastAsia="Calibri" w:hAnsi="Calibri" w:cs="Calibri"/>
          <w:sz w:val="20"/>
          <w:szCs w:val="20"/>
        </w:rPr>
        <w:t>-details of the incident, including all steps taken to</w:t>
      </w:r>
      <w:r>
        <w:rPr>
          <w:rFonts w:ascii="Calibri" w:eastAsia="Calibri" w:hAnsi="Calibri" w:cs="Calibri"/>
          <w:sz w:val="20"/>
          <w:szCs w:val="20"/>
        </w:rPr>
        <w:t xml:space="preserve"> diffuse the situation and resolve it without force;</w:t>
      </w:r>
    </w:p>
    <w:p w:rsidR="00AD6989" w:rsidRDefault="0029017F">
      <w:pPr>
        <w:rPr>
          <w:rFonts w:ascii="Calibri" w:eastAsia="Calibri" w:hAnsi="Calibri" w:cs="Calibri"/>
          <w:sz w:val="20"/>
          <w:szCs w:val="20"/>
        </w:rPr>
      </w:pPr>
      <w:r>
        <w:rPr>
          <w:rFonts w:ascii="Calibri" w:eastAsia="Calibri" w:hAnsi="Calibri" w:cs="Calibri"/>
          <w:sz w:val="20"/>
          <w:szCs w:val="20"/>
        </w:rPr>
        <w:t>-the nature of the force used and the pupil's response;</w:t>
      </w:r>
    </w:p>
    <w:p w:rsidR="00AD6989" w:rsidRDefault="0029017F">
      <w:pPr>
        <w:rPr>
          <w:rFonts w:ascii="Calibri" w:eastAsia="Calibri" w:hAnsi="Calibri" w:cs="Calibri"/>
          <w:sz w:val="20"/>
          <w:szCs w:val="20"/>
        </w:rPr>
      </w:pPr>
      <w:r>
        <w:rPr>
          <w:rFonts w:ascii="Calibri" w:eastAsia="Calibri" w:hAnsi="Calibri" w:cs="Calibri"/>
          <w:sz w:val="20"/>
          <w:szCs w:val="20"/>
        </w:rPr>
        <w:lastRenderedPageBreak/>
        <w:t>-the outcome of the incident; and</w:t>
      </w:r>
    </w:p>
    <w:p w:rsidR="00AD6989" w:rsidRDefault="0029017F">
      <w:pPr>
        <w:rPr>
          <w:rFonts w:ascii="Calibri" w:eastAsia="Calibri" w:hAnsi="Calibri" w:cs="Calibri"/>
          <w:sz w:val="20"/>
          <w:szCs w:val="20"/>
        </w:rPr>
      </w:pPr>
      <w:r>
        <w:rPr>
          <w:rFonts w:ascii="Calibri" w:eastAsia="Calibri" w:hAnsi="Calibri" w:cs="Calibri"/>
          <w:sz w:val="20"/>
          <w:szCs w:val="20"/>
        </w:rPr>
        <w:t>-a description of any injuries suffered by the pupil or others and/or any property damaged during the incident. C</w:t>
      </w:r>
      <w:r>
        <w:rPr>
          <w:rFonts w:ascii="Calibri" w:eastAsia="Calibri" w:hAnsi="Calibri" w:cs="Calibri"/>
          <w:sz w:val="20"/>
          <w:szCs w:val="20"/>
        </w:rPr>
        <w:t>are should be taken to avoid restraining actions that might be construed as physical assault such as holding a pupil round the neck, by the collar, thereby restricting the pupil's breathing. Where possible, no member of staff should try to resolve a situat</w:t>
      </w:r>
      <w:r>
        <w:rPr>
          <w:rFonts w:ascii="Calibri" w:eastAsia="Calibri" w:hAnsi="Calibri" w:cs="Calibri"/>
          <w:sz w:val="20"/>
          <w:szCs w:val="20"/>
        </w:rPr>
        <w:t>ion unaided and should be supported by another member of staff, even if only to act as a witness.</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Guidance for Staff</w:t>
      </w:r>
    </w:p>
    <w:p w:rsidR="00AD6989" w:rsidRDefault="0029017F">
      <w:pPr>
        <w:rPr>
          <w:rFonts w:ascii="Calibri" w:eastAsia="Calibri" w:hAnsi="Calibri" w:cs="Calibri"/>
          <w:sz w:val="20"/>
          <w:szCs w:val="20"/>
        </w:rPr>
      </w:pPr>
      <w:r>
        <w:rPr>
          <w:rFonts w:ascii="Calibri" w:eastAsia="Calibri" w:hAnsi="Calibri" w:cs="Calibri"/>
          <w:sz w:val="20"/>
          <w:szCs w:val="20"/>
        </w:rPr>
        <w:t>Examples of situations where restraining force can be used include:</w:t>
      </w:r>
    </w:p>
    <w:p w:rsidR="00AD6989" w:rsidRDefault="0029017F">
      <w:pPr>
        <w:numPr>
          <w:ilvl w:val="0"/>
          <w:numId w:val="2"/>
        </w:numPr>
        <w:rPr>
          <w:rFonts w:ascii="Calibri" w:eastAsia="Calibri" w:hAnsi="Calibri" w:cs="Calibri"/>
          <w:sz w:val="20"/>
          <w:szCs w:val="20"/>
        </w:rPr>
      </w:pPr>
      <w:r>
        <w:rPr>
          <w:rFonts w:ascii="Calibri" w:eastAsia="Calibri" w:hAnsi="Calibri" w:cs="Calibri"/>
          <w:sz w:val="20"/>
          <w:szCs w:val="20"/>
        </w:rPr>
        <w:t>when a pupil attacks a member of staff;</w:t>
      </w:r>
    </w:p>
    <w:p w:rsidR="00AD6989" w:rsidRDefault="0029017F">
      <w:pPr>
        <w:numPr>
          <w:ilvl w:val="0"/>
          <w:numId w:val="2"/>
        </w:numPr>
        <w:rPr>
          <w:rFonts w:ascii="Calibri" w:eastAsia="Calibri" w:hAnsi="Calibri" w:cs="Calibri"/>
          <w:sz w:val="20"/>
          <w:szCs w:val="20"/>
        </w:rPr>
      </w:pPr>
      <w:r>
        <w:rPr>
          <w:rFonts w:ascii="Calibri" w:eastAsia="Calibri" w:hAnsi="Calibri" w:cs="Calibri"/>
          <w:sz w:val="20"/>
          <w:szCs w:val="20"/>
        </w:rPr>
        <w:t>when a pupil attacks another p</w:t>
      </w:r>
      <w:r>
        <w:rPr>
          <w:rFonts w:ascii="Calibri" w:eastAsia="Calibri" w:hAnsi="Calibri" w:cs="Calibri"/>
          <w:sz w:val="20"/>
          <w:szCs w:val="20"/>
        </w:rPr>
        <w:t>upil;</w:t>
      </w:r>
    </w:p>
    <w:p w:rsidR="00AD6989" w:rsidRDefault="0029017F">
      <w:pPr>
        <w:numPr>
          <w:ilvl w:val="0"/>
          <w:numId w:val="2"/>
        </w:numPr>
        <w:rPr>
          <w:rFonts w:ascii="Calibri" w:eastAsia="Calibri" w:hAnsi="Calibri" w:cs="Calibri"/>
          <w:sz w:val="20"/>
          <w:szCs w:val="20"/>
        </w:rPr>
      </w:pPr>
      <w:r>
        <w:rPr>
          <w:rFonts w:ascii="Calibri" w:eastAsia="Calibri" w:hAnsi="Calibri" w:cs="Calibri"/>
          <w:sz w:val="20"/>
          <w:szCs w:val="20"/>
        </w:rPr>
        <w:t>when a pupil is causing, or at risk of causing, injury or damage by accident, by rough play, or by misuse of dangerous materials or objects (for example on the sports field);</w:t>
      </w:r>
    </w:p>
    <w:p w:rsidR="00AD6989" w:rsidRDefault="0029017F">
      <w:pPr>
        <w:numPr>
          <w:ilvl w:val="0"/>
          <w:numId w:val="2"/>
        </w:numPr>
        <w:rPr>
          <w:rFonts w:ascii="Calibri" w:eastAsia="Calibri" w:hAnsi="Calibri" w:cs="Calibri"/>
          <w:sz w:val="20"/>
          <w:szCs w:val="20"/>
        </w:rPr>
      </w:pPr>
      <w:r>
        <w:rPr>
          <w:rFonts w:ascii="Calibri" w:eastAsia="Calibri" w:hAnsi="Calibri" w:cs="Calibri"/>
          <w:sz w:val="20"/>
          <w:szCs w:val="20"/>
        </w:rPr>
        <w:t>when a pupil persistently refuses to obey an order to leave a classroom;</w:t>
      </w:r>
    </w:p>
    <w:p w:rsidR="00AD6989" w:rsidRDefault="0029017F">
      <w:pPr>
        <w:numPr>
          <w:ilvl w:val="0"/>
          <w:numId w:val="2"/>
        </w:numPr>
        <w:rPr>
          <w:rFonts w:ascii="Calibri" w:eastAsia="Calibri" w:hAnsi="Calibri" w:cs="Calibri"/>
          <w:sz w:val="20"/>
          <w:szCs w:val="20"/>
        </w:rPr>
      </w:pPr>
      <w:r>
        <w:rPr>
          <w:rFonts w:ascii="Calibri" w:eastAsia="Calibri" w:hAnsi="Calibri" w:cs="Calibri"/>
          <w:sz w:val="20"/>
          <w:szCs w:val="20"/>
        </w:rPr>
        <w:t>wh</w:t>
      </w:r>
      <w:r>
        <w:rPr>
          <w:rFonts w:ascii="Calibri" w:eastAsia="Calibri" w:hAnsi="Calibri" w:cs="Calibri"/>
          <w:sz w:val="20"/>
          <w:szCs w:val="20"/>
        </w:rPr>
        <w:t>en a pupil is seriously disrupting a lesson.</w:t>
      </w:r>
    </w:p>
    <w:p w:rsidR="00AD6989" w:rsidRDefault="0029017F">
      <w:pPr>
        <w:rPr>
          <w:rFonts w:ascii="Calibri" w:eastAsia="Calibri" w:hAnsi="Calibri" w:cs="Calibri"/>
          <w:sz w:val="20"/>
          <w:szCs w:val="20"/>
        </w:rPr>
      </w:pPr>
      <w:r>
        <w:rPr>
          <w:rFonts w:ascii="Calibri" w:eastAsia="Calibri" w:hAnsi="Calibri" w:cs="Calibri"/>
          <w:sz w:val="20"/>
          <w:szCs w:val="20"/>
        </w:rPr>
        <w:t>The above advice is based on DfES circular 10/98 Section 550A of the Education</w:t>
      </w:r>
    </w:p>
    <w:p w:rsidR="00AD6989" w:rsidRDefault="0029017F">
      <w:pPr>
        <w:rPr>
          <w:rFonts w:ascii="Calibri" w:eastAsia="Calibri" w:hAnsi="Calibri" w:cs="Calibri"/>
          <w:sz w:val="20"/>
          <w:szCs w:val="20"/>
        </w:rPr>
      </w:pPr>
      <w:r>
        <w:rPr>
          <w:rFonts w:ascii="Calibri" w:eastAsia="Calibri" w:hAnsi="Calibri" w:cs="Calibri"/>
          <w:sz w:val="20"/>
          <w:szCs w:val="20"/>
        </w:rPr>
        <w:t>Act 1996: The Use of Force to Control or Restrain Pupils. The following advice comes from North Yorkshire Education Authority</w:t>
      </w: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Gene</w:t>
      </w:r>
      <w:r>
        <w:rPr>
          <w:rFonts w:ascii="Calibri" w:eastAsia="Calibri" w:hAnsi="Calibri" w:cs="Calibri"/>
          <w:b/>
          <w:bCs/>
          <w:sz w:val="20"/>
          <w:szCs w:val="20"/>
        </w:rPr>
        <w:t>rally:</w:t>
      </w:r>
    </w:p>
    <w:p w:rsidR="00AD6989" w:rsidRDefault="0029017F">
      <w:pPr>
        <w:rPr>
          <w:rFonts w:ascii="Calibri" w:eastAsia="Calibri" w:hAnsi="Calibri" w:cs="Calibri"/>
          <w:sz w:val="20"/>
          <w:szCs w:val="20"/>
        </w:rPr>
      </w:pPr>
      <w:r>
        <w:rPr>
          <w:noProof/>
          <w:lang w:val="en-GB"/>
        </w:rPr>
        <w:drawing>
          <wp:anchor distT="57150" distB="57150" distL="57150" distR="57150" simplePos="0" relativeHeight="251660288" behindDoc="0" locked="0" layoutInCell="1" allowOverlap="1">
            <wp:simplePos x="0" y="0"/>
            <wp:positionH relativeFrom="column">
              <wp:posOffset>6305550</wp:posOffset>
            </wp:positionH>
            <wp:positionV relativeFrom="line">
              <wp:posOffset>146050</wp:posOffset>
            </wp:positionV>
            <wp:extent cx="533400" cy="45783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stock_000011751237xsmall.jpeg"/>
                    <pic:cNvPicPr>
                      <a:picLocks noChangeAspect="1"/>
                    </pic:cNvPicPr>
                  </pic:nvPicPr>
                  <pic:blipFill>
                    <a:blip r:embed="rId8">
                      <a:extLst/>
                    </a:blip>
                    <a:stretch>
                      <a:fillRect/>
                    </a:stretch>
                  </pic:blipFill>
                  <pic:spPr>
                    <a:xfrm>
                      <a:off x="0" y="0"/>
                      <a:ext cx="533400" cy="457835"/>
                    </a:xfrm>
                    <a:prstGeom prst="rect">
                      <a:avLst/>
                    </a:prstGeom>
                    <a:ln w="12700" cap="flat">
                      <a:noFill/>
                      <a:miter lim="400000"/>
                    </a:ln>
                    <a:effectLst/>
                  </pic:spPr>
                </pic:pic>
              </a:graphicData>
            </a:graphic>
          </wp:anchor>
        </w:drawing>
      </w:r>
      <w:r>
        <w:rPr>
          <w:rFonts w:ascii="Calibri" w:eastAsia="Calibri" w:hAnsi="Calibri" w:cs="Calibri"/>
          <w:sz w:val="20"/>
          <w:szCs w:val="20"/>
        </w:rPr>
        <w:t>-</w:t>
      </w:r>
      <w:r>
        <w:rPr>
          <w:rFonts w:ascii="Calibri" w:eastAsia="Calibri" w:hAnsi="Calibri" w:cs="Calibri"/>
          <w:b/>
          <w:bCs/>
          <w:sz w:val="20"/>
          <w:szCs w:val="20"/>
          <w:u w:val="single"/>
        </w:rPr>
        <w:t>It is better to defuse than intervene</w:t>
      </w:r>
    </w:p>
    <w:p w:rsidR="00AD6989" w:rsidRDefault="0029017F">
      <w:pPr>
        <w:rPr>
          <w:rFonts w:ascii="Calibri" w:eastAsia="Calibri" w:hAnsi="Calibri" w:cs="Calibri"/>
          <w:sz w:val="20"/>
          <w:szCs w:val="20"/>
        </w:rPr>
      </w:pPr>
      <w:r>
        <w:rPr>
          <w:rFonts w:ascii="Calibri" w:eastAsia="Calibri" w:hAnsi="Calibri" w:cs="Calibri"/>
          <w:sz w:val="20"/>
          <w:szCs w:val="20"/>
        </w:rPr>
        <w:t>-Be sure that there is a whole-school policy on violence and that everyone knows the same drill;</w:t>
      </w:r>
    </w:p>
    <w:p w:rsidR="00AD6989" w:rsidRDefault="0029017F">
      <w:pPr>
        <w:rPr>
          <w:rFonts w:ascii="Calibri" w:eastAsia="Calibri" w:hAnsi="Calibri" w:cs="Calibri"/>
          <w:sz w:val="20"/>
          <w:szCs w:val="20"/>
        </w:rPr>
      </w:pPr>
      <w:r>
        <w:rPr>
          <w:rFonts w:ascii="Calibri" w:eastAsia="Calibri" w:hAnsi="Calibri" w:cs="Calibri"/>
          <w:sz w:val="20"/>
          <w:szCs w:val="20"/>
        </w:rPr>
        <w:t xml:space="preserve">-Our established code is; if a member of staff needs help immediately a disc is given to a child and the child </w:t>
      </w:r>
      <w:r>
        <w:rPr>
          <w:rFonts w:ascii="Calibri" w:eastAsia="Calibri" w:hAnsi="Calibri" w:cs="Calibri"/>
          <w:sz w:val="20"/>
          <w:szCs w:val="20"/>
        </w:rPr>
        <w:t>takes it to the school office and staff there will coordinate the help;</w:t>
      </w:r>
      <w:r>
        <w:rPr>
          <w:rFonts w:ascii="Calibri" w:eastAsia="Calibri" w:hAnsi="Calibri" w:cs="Calibri"/>
          <w:sz w:val="20"/>
          <w:szCs w:val="20"/>
        </w:rPr>
        <w:t xml:space="preserve">                                                  </w:t>
      </w:r>
    </w:p>
    <w:p w:rsidR="00AD6989" w:rsidRDefault="0029017F">
      <w:pPr>
        <w:rPr>
          <w:rFonts w:ascii="Calibri" w:eastAsia="Calibri" w:hAnsi="Calibri" w:cs="Calibri"/>
          <w:sz w:val="20"/>
          <w:szCs w:val="20"/>
        </w:rPr>
      </w:pPr>
      <w:r>
        <w:rPr>
          <w:rFonts w:ascii="Calibri" w:eastAsia="Calibri" w:hAnsi="Calibri" w:cs="Calibri"/>
          <w:sz w:val="20"/>
          <w:szCs w:val="20"/>
        </w:rPr>
        <w:t>-Drill everyone in leaving both classroom and, if necessary, playground (if unsafe);</w:t>
      </w:r>
    </w:p>
    <w:p w:rsidR="00AD6989" w:rsidRDefault="0029017F">
      <w:pPr>
        <w:rPr>
          <w:rFonts w:ascii="Calibri" w:eastAsia="Calibri" w:hAnsi="Calibri" w:cs="Calibri"/>
          <w:sz w:val="20"/>
          <w:szCs w:val="20"/>
        </w:rPr>
      </w:pPr>
      <w:r>
        <w:rPr>
          <w:rFonts w:ascii="Calibri" w:eastAsia="Calibri" w:hAnsi="Calibri" w:cs="Calibri"/>
          <w:sz w:val="20"/>
          <w:szCs w:val="20"/>
        </w:rPr>
        <w:t>-Talk over episodes together. Find out what you t</w:t>
      </w:r>
      <w:r>
        <w:rPr>
          <w:rFonts w:ascii="Calibri" w:eastAsia="Calibri" w:hAnsi="Calibri" w:cs="Calibri"/>
          <w:sz w:val="20"/>
          <w:szCs w:val="20"/>
        </w:rPr>
        <w:t>hink might have been a good response in difficult situations;</w:t>
      </w:r>
    </w:p>
    <w:p w:rsidR="00AD6989" w:rsidRDefault="0029017F">
      <w:pPr>
        <w:rPr>
          <w:rFonts w:ascii="Calibri" w:eastAsia="Calibri" w:hAnsi="Calibri" w:cs="Calibri"/>
          <w:sz w:val="20"/>
          <w:szCs w:val="20"/>
        </w:rPr>
      </w:pPr>
      <w:r>
        <w:rPr>
          <w:rFonts w:ascii="Calibri" w:eastAsia="Calibri" w:hAnsi="Calibri" w:cs="Calibri"/>
          <w:sz w:val="20"/>
          <w:szCs w:val="20"/>
        </w:rPr>
        <w:t>-Establish a culture of openness. Don't hide behind a notion of professionalism;</w:t>
      </w:r>
    </w:p>
    <w:p w:rsidR="00AD6989" w:rsidRDefault="0029017F">
      <w:pPr>
        <w:rPr>
          <w:rFonts w:ascii="Calibri" w:eastAsia="Calibri" w:hAnsi="Calibri" w:cs="Calibri"/>
          <w:sz w:val="20"/>
          <w:szCs w:val="20"/>
        </w:rPr>
      </w:pPr>
      <w:r>
        <w:rPr>
          <w:rFonts w:ascii="Calibri" w:eastAsia="Calibri" w:hAnsi="Calibri" w:cs="Calibri"/>
          <w:sz w:val="20"/>
          <w:szCs w:val="20"/>
        </w:rPr>
        <w:t>-It is unprofessional not to report incidents.</w:t>
      </w:r>
    </w:p>
    <w:p w:rsidR="00AD6989" w:rsidRDefault="0029017F">
      <w:pPr>
        <w:rPr>
          <w:rFonts w:ascii="Calibri" w:eastAsia="Calibri" w:hAnsi="Calibri" w:cs="Calibri"/>
          <w:b/>
          <w:bCs/>
          <w:sz w:val="20"/>
          <w:szCs w:val="20"/>
        </w:rPr>
      </w:pPr>
      <w:r>
        <w:rPr>
          <w:rFonts w:ascii="Calibri" w:eastAsia="Calibri" w:hAnsi="Calibri" w:cs="Calibri"/>
          <w:b/>
          <w:bCs/>
          <w:sz w:val="20"/>
          <w:szCs w:val="20"/>
        </w:rPr>
        <w:t>On breaking up a fight:</w:t>
      </w:r>
    </w:p>
    <w:p w:rsidR="00AD6989" w:rsidRDefault="0029017F">
      <w:pPr>
        <w:rPr>
          <w:rFonts w:ascii="Calibri" w:eastAsia="Calibri" w:hAnsi="Calibri" w:cs="Calibri"/>
          <w:sz w:val="20"/>
          <w:szCs w:val="20"/>
        </w:rPr>
      </w:pPr>
      <w:r>
        <w:rPr>
          <w:rFonts w:ascii="Calibri" w:eastAsia="Calibri" w:hAnsi="Calibri" w:cs="Calibri"/>
          <w:sz w:val="20"/>
          <w:szCs w:val="20"/>
        </w:rPr>
        <w:t xml:space="preserve">-Get rid of non-combatants: violence </w:t>
      </w:r>
      <w:r>
        <w:rPr>
          <w:rFonts w:ascii="Calibri" w:eastAsia="Calibri" w:hAnsi="Calibri" w:cs="Calibri"/>
          <w:sz w:val="20"/>
          <w:szCs w:val="20"/>
        </w:rPr>
        <w:t>thrives on witnesses;</w:t>
      </w:r>
    </w:p>
    <w:p w:rsidR="00AD6989" w:rsidRDefault="0029017F">
      <w:pPr>
        <w:rPr>
          <w:rFonts w:ascii="Calibri" w:eastAsia="Calibri" w:hAnsi="Calibri" w:cs="Calibri"/>
          <w:sz w:val="20"/>
          <w:szCs w:val="20"/>
        </w:rPr>
      </w:pPr>
      <w:r>
        <w:rPr>
          <w:rFonts w:ascii="Calibri" w:eastAsia="Calibri" w:hAnsi="Calibri" w:cs="Calibri"/>
          <w:sz w:val="20"/>
          <w:szCs w:val="20"/>
        </w:rPr>
        <w:t>-Don't put yourself at risk; alert colleagues, enlist their help;</w:t>
      </w:r>
    </w:p>
    <w:p w:rsidR="00AD6989" w:rsidRDefault="0029017F">
      <w:pPr>
        <w:rPr>
          <w:rFonts w:ascii="Calibri" w:eastAsia="Calibri" w:hAnsi="Calibri" w:cs="Calibri"/>
          <w:sz w:val="20"/>
          <w:szCs w:val="20"/>
        </w:rPr>
      </w:pPr>
      <w:r>
        <w:rPr>
          <w:rFonts w:ascii="Calibri" w:eastAsia="Calibri" w:hAnsi="Calibri" w:cs="Calibri"/>
          <w:sz w:val="20"/>
          <w:szCs w:val="20"/>
        </w:rPr>
        <w:t>-Assess a situation first;</w:t>
      </w:r>
    </w:p>
    <w:p w:rsidR="00AD6989" w:rsidRDefault="0029017F">
      <w:pPr>
        <w:rPr>
          <w:rFonts w:ascii="Calibri" w:eastAsia="Calibri" w:hAnsi="Calibri" w:cs="Calibri"/>
          <w:sz w:val="20"/>
          <w:szCs w:val="20"/>
        </w:rPr>
      </w:pPr>
      <w:r>
        <w:rPr>
          <w:rFonts w:ascii="Calibri" w:eastAsia="Calibri" w:hAnsi="Calibri" w:cs="Calibri"/>
          <w:sz w:val="20"/>
          <w:szCs w:val="20"/>
        </w:rPr>
        <w:t>-Be calm, don't take it personally;</w:t>
      </w:r>
    </w:p>
    <w:p w:rsidR="00AD6989" w:rsidRDefault="0029017F">
      <w:pPr>
        <w:rPr>
          <w:rFonts w:ascii="Calibri" w:eastAsia="Calibri" w:hAnsi="Calibri" w:cs="Calibri"/>
          <w:sz w:val="20"/>
          <w:szCs w:val="20"/>
        </w:rPr>
      </w:pPr>
      <w:r>
        <w:rPr>
          <w:rFonts w:ascii="Calibri" w:eastAsia="Calibri" w:hAnsi="Calibri" w:cs="Calibri"/>
          <w:sz w:val="20"/>
          <w:szCs w:val="20"/>
        </w:rPr>
        <w:t>-Use verbal intervention first;</w:t>
      </w:r>
    </w:p>
    <w:p w:rsidR="00AD6989" w:rsidRDefault="0029017F">
      <w:pPr>
        <w:rPr>
          <w:rFonts w:ascii="Calibri" w:eastAsia="Calibri" w:hAnsi="Calibri" w:cs="Calibri"/>
          <w:sz w:val="20"/>
          <w:szCs w:val="20"/>
        </w:rPr>
      </w:pPr>
      <w:r>
        <w:rPr>
          <w:rFonts w:ascii="Calibri" w:eastAsia="Calibri" w:hAnsi="Calibri" w:cs="Calibri"/>
          <w:sz w:val="20"/>
          <w:szCs w:val="20"/>
        </w:rPr>
        <w:t>-Think about surprise and noise as more useful than force; a bucket of co</w:t>
      </w:r>
      <w:r>
        <w:rPr>
          <w:rFonts w:ascii="Calibri" w:eastAsia="Calibri" w:hAnsi="Calibri" w:cs="Calibri"/>
          <w:sz w:val="20"/>
          <w:szCs w:val="20"/>
        </w:rPr>
        <w:t>ld water may be much more effective than another body in the fray.</w:t>
      </w:r>
    </w:p>
    <w:p w:rsidR="00AD6989" w:rsidRDefault="00AD6989">
      <w:pPr>
        <w:rPr>
          <w:rFonts w:ascii="Calibri" w:eastAsia="Calibri" w:hAnsi="Calibri" w:cs="Calibri"/>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On misuse of dangerous materials:</w:t>
      </w:r>
    </w:p>
    <w:p w:rsidR="00AD6989" w:rsidRDefault="0029017F">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minimise</w:t>
      </w:r>
      <w:proofErr w:type="spellEnd"/>
      <w:r>
        <w:rPr>
          <w:rFonts w:ascii="Calibri" w:eastAsia="Calibri" w:hAnsi="Calibri" w:cs="Calibri"/>
          <w:sz w:val="20"/>
          <w:szCs w:val="20"/>
        </w:rPr>
        <w:t xml:space="preserve"> the number of people who may be affected and protect yourself as much as possible.</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On stopping a pupil absconding:</w:t>
      </w:r>
    </w:p>
    <w:p w:rsidR="00AD6989" w:rsidRDefault="0029017F">
      <w:pPr>
        <w:rPr>
          <w:rFonts w:ascii="Calibri" w:eastAsia="Calibri" w:hAnsi="Calibri" w:cs="Calibri"/>
          <w:sz w:val="20"/>
          <w:szCs w:val="20"/>
        </w:rPr>
      </w:pPr>
      <w:r>
        <w:rPr>
          <w:rFonts w:ascii="Calibri" w:eastAsia="Calibri" w:hAnsi="Calibri" w:cs="Calibri"/>
          <w:sz w:val="20"/>
          <w:szCs w:val="20"/>
        </w:rPr>
        <w:t>-Remember if you stop a pupi</w:t>
      </w:r>
      <w:r>
        <w:rPr>
          <w:rFonts w:ascii="Calibri" w:eastAsia="Calibri" w:hAnsi="Calibri" w:cs="Calibri"/>
          <w:sz w:val="20"/>
          <w:szCs w:val="20"/>
        </w:rPr>
        <w:t>l leaving the premises, think what you do next as you cannot imprison him or her, do not run after the absconder, keep calm and follow if possible at a discrete distance. In a worst case scenario call the police.</w:t>
      </w:r>
    </w:p>
    <w:p w:rsidR="00AD6989" w:rsidRDefault="00AD6989">
      <w:pPr>
        <w:rPr>
          <w:rFonts w:ascii="Calibri" w:eastAsia="Calibri" w:hAnsi="Calibri" w:cs="Calibri"/>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Non-physical Intervention Techniques</w:t>
      </w: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820"/>
      </w:tblGrid>
      <w:tr w:rsidR="00AD6989">
        <w:trPr>
          <w:trHeight w:val="23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bookmarkStart w:id="0" w:name="_GoBack" w:colFirst="1" w:colLast="1"/>
            <w:r>
              <w:rPr>
                <w:rFonts w:ascii="Calibri" w:eastAsia="Calibri" w:hAnsi="Calibri" w:cs="Calibri"/>
                <w:color w:val="C1C1C1"/>
                <w:sz w:val="20"/>
                <w:szCs w:val="20"/>
                <w:u w:color="C1C1C1"/>
              </w:rPr>
              <w:t>Do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color w:val="C1C1C1"/>
                <w:sz w:val="20"/>
                <w:szCs w:val="20"/>
                <w:u w:color="C1C1C1"/>
              </w:rPr>
              <w:t>Don’t</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Appear calm and relaxed</w:t>
            </w:r>
          </w:p>
          <w:p w:rsidR="00AD6989" w:rsidRDefault="0029017F">
            <w:r>
              <w:rPr>
                <w:rFonts w:ascii="Calibri" w:eastAsia="Calibri" w:hAnsi="Calibri" w:cs="Calibri"/>
                <w:sz w:val="20"/>
                <w:szCs w:val="20"/>
              </w:rPr>
              <w:t>Keep the pitch and volume of your voice down.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appear afraid or unsure of</w:t>
            </w:r>
            <w:r>
              <w:rPr>
                <w:rFonts w:ascii="Calibri" w:eastAsia="Calibri" w:hAnsi="Calibri" w:cs="Calibri"/>
                <w:color w:val="C1C1C1"/>
                <w:sz w:val="20"/>
                <w:szCs w:val="20"/>
                <w:u w:color="C1C1C1"/>
              </w:rPr>
              <w:t xml:space="preserve"> </w:t>
            </w:r>
            <w:r>
              <w:rPr>
                <w:rFonts w:ascii="Calibri" w:eastAsia="Calibri" w:hAnsi="Calibri" w:cs="Calibri"/>
                <w:sz w:val="20"/>
                <w:szCs w:val="20"/>
              </w:rPr>
              <w:t>yourself.</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Feel comfortable with the fact that you are in control (if you control yourself, you control the situation).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 xml:space="preserve">Don't appear bossy, </w:t>
            </w:r>
            <w:r>
              <w:rPr>
                <w:rFonts w:ascii="Calibri" w:eastAsia="Calibri" w:hAnsi="Calibri" w:cs="Calibri"/>
                <w:sz w:val="20"/>
                <w:szCs w:val="20"/>
              </w:rPr>
              <w:t>arrogant, nor assume an "I don't give a damn about you" attitude.</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Project a calm assured feeling that you will see the situation through to a peaceful end not matter what happens.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raise your voice.</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Talk with the pupil.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appear to expect an att</w:t>
            </w:r>
            <w:r>
              <w:rPr>
                <w:rFonts w:ascii="Calibri" w:eastAsia="Calibri" w:hAnsi="Calibri" w:cs="Calibri"/>
                <w:sz w:val="20"/>
                <w:szCs w:val="20"/>
              </w:rPr>
              <w:t>ack or you will have one!</w:t>
            </w:r>
          </w:p>
        </w:tc>
      </w:tr>
      <w:tr w:rsidR="00AD6989">
        <w:trPr>
          <w:trHeight w:val="23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Be very matter of fact if the pupil becomes agitated.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give commands.</w:t>
            </w:r>
          </w:p>
        </w:tc>
      </w:tr>
      <w:bookmarkEnd w:id="0"/>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Monitor breathing (chest movements telegraph an aggressive response).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make demands.</w:t>
            </w:r>
          </w:p>
        </w:tc>
      </w:tr>
      <w:tr w:rsidR="00AD6989">
        <w:trPr>
          <w:trHeight w:val="23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Stay close to the pupil and attend to him/her.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 xml:space="preserve">Don't maintain </w:t>
            </w:r>
            <w:r>
              <w:rPr>
                <w:rFonts w:ascii="Calibri" w:eastAsia="Calibri" w:hAnsi="Calibri" w:cs="Calibri"/>
                <w:sz w:val="20"/>
                <w:szCs w:val="20"/>
              </w:rPr>
              <w:t>continuous eye contact.</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Be patient and don't give up. Don't display emotion of any kind. If a pupil's agitation increases to the verge of attack:</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make threats! (especially any that you are not absolutely sure that you can carry through).</w:t>
            </w:r>
          </w:p>
        </w:tc>
      </w:tr>
      <w:tr w:rsidR="00AD6989">
        <w:trPr>
          <w:trHeight w:val="23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 xml:space="preserve">Remain </w:t>
            </w:r>
            <w:r>
              <w:rPr>
                <w:rFonts w:ascii="Calibri" w:eastAsia="Calibri" w:hAnsi="Calibri" w:cs="Calibri"/>
                <w:sz w:val="20"/>
                <w:szCs w:val="20"/>
              </w:rPr>
              <w:t>seated as long as the pupil does.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turn your back or leave.</w:t>
            </w:r>
          </w:p>
        </w:tc>
      </w:tr>
      <w:tr w:rsidR="00AD6989">
        <w:trPr>
          <w:trHeight w:val="23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Acknowledge his/her feelings.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argue or disagree.</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Always leave the pupil an avenue of escape.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corner the pupil physically or psychologically.</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 xml:space="preserve">Allow the pupil some space. If </w:t>
            </w:r>
            <w:r>
              <w:rPr>
                <w:rFonts w:ascii="Calibri" w:eastAsia="Calibri" w:hAnsi="Calibri" w:cs="Calibri"/>
                <w:sz w:val="20"/>
                <w:szCs w:val="20"/>
              </w:rPr>
              <w:t xml:space="preserve">he/she attempts to escape, keep an </w:t>
            </w:r>
            <w:r>
              <w:rPr>
                <w:rFonts w:ascii="Calibri" w:eastAsia="Calibri" w:hAnsi="Calibri" w:cs="Calibri"/>
                <w:sz w:val="20"/>
                <w:szCs w:val="20"/>
              </w:rPr>
              <w:t>eye on him/her.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get up towards pupil – avoid crowding.</w:t>
            </w:r>
          </w:p>
        </w:tc>
      </w:tr>
      <w:tr w:rsidR="00AD6989">
        <w:trPr>
          <w:trHeight w:val="6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Stay near him/her, about one arm's length away, stand to the side.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give up and don't move away. Learn how to relax your muscles and keep them under contr</w:t>
            </w:r>
            <w:r>
              <w:rPr>
                <w:rFonts w:ascii="Calibri" w:eastAsia="Calibri" w:hAnsi="Calibri" w:cs="Calibri"/>
                <w:sz w:val="20"/>
                <w:szCs w:val="20"/>
              </w:rPr>
              <w:t>ol.</w:t>
            </w:r>
          </w:p>
        </w:tc>
      </w:tr>
    </w:tbl>
    <w:p w:rsidR="00AD6989" w:rsidRDefault="00AD6989">
      <w:pPr>
        <w:widowControl w:val="0"/>
        <w:rPr>
          <w:rFonts w:ascii="Calibri" w:eastAsia="Calibri" w:hAnsi="Calibri" w:cs="Calibri"/>
          <w:b/>
          <w:bCs/>
          <w:sz w:val="20"/>
          <w:szCs w:val="20"/>
        </w:rPr>
      </w:pPr>
    </w:p>
    <w:p w:rsidR="00AD6989" w:rsidRDefault="00AD6989">
      <w:pPr>
        <w:rPr>
          <w:rFonts w:ascii="Calibri" w:eastAsia="Calibri" w:hAnsi="Calibri" w:cs="Calibri"/>
          <w:color w:val="C1C1C1"/>
          <w:sz w:val="20"/>
          <w:szCs w:val="20"/>
          <w:u w:color="C1C1C1"/>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Other Relevant Policies and Procedures</w:t>
      </w:r>
    </w:p>
    <w:p w:rsidR="00AD6989" w:rsidRDefault="0029017F">
      <w:pPr>
        <w:rPr>
          <w:rFonts w:ascii="Calibri" w:eastAsia="Calibri" w:hAnsi="Calibri" w:cs="Calibri"/>
          <w:sz w:val="20"/>
          <w:szCs w:val="20"/>
        </w:rPr>
      </w:pPr>
      <w:r>
        <w:rPr>
          <w:rFonts w:ascii="Calibri" w:eastAsia="Calibri" w:hAnsi="Calibri" w:cs="Calibri"/>
          <w:sz w:val="20"/>
          <w:szCs w:val="20"/>
        </w:rPr>
        <w:t>1. Exclusion appeals</w:t>
      </w:r>
    </w:p>
    <w:p w:rsidR="00AD6989" w:rsidRDefault="0029017F">
      <w:pPr>
        <w:rPr>
          <w:rFonts w:ascii="Calibri" w:eastAsia="Calibri" w:hAnsi="Calibri" w:cs="Calibri"/>
          <w:sz w:val="20"/>
          <w:szCs w:val="20"/>
        </w:rPr>
      </w:pPr>
      <w:r>
        <w:rPr>
          <w:rFonts w:ascii="Calibri" w:eastAsia="Calibri" w:hAnsi="Calibri" w:cs="Calibri"/>
          <w:sz w:val="20"/>
          <w:szCs w:val="20"/>
        </w:rPr>
        <w:t xml:space="preserve">2. </w:t>
      </w:r>
      <w:proofErr w:type="spellStart"/>
      <w:r>
        <w:rPr>
          <w:rFonts w:ascii="Calibri" w:eastAsia="Calibri" w:hAnsi="Calibri" w:cs="Calibri"/>
          <w:sz w:val="20"/>
          <w:szCs w:val="20"/>
        </w:rPr>
        <w:t>Behaviour</w:t>
      </w:r>
      <w:proofErr w:type="spellEnd"/>
    </w:p>
    <w:p w:rsidR="00AD6989" w:rsidRDefault="0029017F">
      <w:pPr>
        <w:rPr>
          <w:rFonts w:ascii="Calibri" w:eastAsia="Calibri" w:hAnsi="Calibri" w:cs="Calibri"/>
          <w:sz w:val="20"/>
          <w:szCs w:val="20"/>
        </w:rPr>
      </w:pPr>
      <w:r>
        <w:rPr>
          <w:rFonts w:ascii="Calibri" w:eastAsia="Calibri" w:hAnsi="Calibri" w:cs="Calibri"/>
          <w:sz w:val="20"/>
          <w:szCs w:val="20"/>
        </w:rPr>
        <w:t>3. Anti - Bullying</w:t>
      </w: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Principles Relating to the Use of Physical Restraint</w:t>
      </w:r>
    </w:p>
    <w:p w:rsidR="00AD6989" w:rsidRDefault="0029017F">
      <w:pPr>
        <w:rPr>
          <w:rFonts w:ascii="Calibri" w:eastAsia="Calibri" w:hAnsi="Calibri" w:cs="Calibri"/>
          <w:sz w:val="20"/>
          <w:szCs w:val="20"/>
        </w:rPr>
      </w:pPr>
      <w:r>
        <w:rPr>
          <w:rFonts w:ascii="Calibri" w:eastAsia="Calibri" w:hAnsi="Calibri" w:cs="Calibri"/>
          <w:sz w:val="20"/>
          <w:szCs w:val="20"/>
        </w:rPr>
        <w:t xml:space="preserve">1. Staff should have good grounds for believing that immediate action is necessary to prevent a pupil </w:t>
      </w:r>
      <w:r>
        <w:rPr>
          <w:rFonts w:ascii="Calibri" w:eastAsia="Calibri" w:hAnsi="Calibri" w:cs="Calibri"/>
          <w:sz w:val="20"/>
          <w:szCs w:val="20"/>
        </w:rPr>
        <w:t>from significantly injuring himself or others, or causing serious damage to property.</w:t>
      </w:r>
    </w:p>
    <w:p w:rsidR="00AD6989" w:rsidRDefault="0029017F">
      <w:pPr>
        <w:rPr>
          <w:rFonts w:ascii="Calibri" w:eastAsia="Calibri" w:hAnsi="Calibri" w:cs="Calibri"/>
          <w:sz w:val="20"/>
          <w:szCs w:val="20"/>
        </w:rPr>
      </w:pPr>
      <w:r>
        <w:rPr>
          <w:rFonts w:ascii="Calibri" w:eastAsia="Calibri" w:hAnsi="Calibri" w:cs="Calibri"/>
          <w:sz w:val="20"/>
          <w:szCs w:val="20"/>
        </w:rPr>
        <w:t xml:space="preserve">2. Staff should take steps in advance to avoid the need for physical restraint, e.g. through dialogue and diversion, allowing space, talking, listening and </w:t>
      </w:r>
      <w:proofErr w:type="spellStart"/>
      <w:r>
        <w:rPr>
          <w:rFonts w:ascii="Calibri" w:eastAsia="Calibri" w:hAnsi="Calibri" w:cs="Calibri"/>
          <w:sz w:val="20"/>
          <w:szCs w:val="20"/>
        </w:rPr>
        <w:t>humouring</w:t>
      </w:r>
      <w:proofErr w:type="spellEnd"/>
      <w:r>
        <w:rPr>
          <w:rFonts w:ascii="Calibri" w:eastAsia="Calibri" w:hAnsi="Calibri" w:cs="Calibri"/>
          <w:sz w:val="20"/>
          <w:szCs w:val="20"/>
        </w:rPr>
        <w:t>, caj</w:t>
      </w:r>
      <w:r>
        <w:rPr>
          <w:rFonts w:ascii="Calibri" w:eastAsia="Calibri" w:hAnsi="Calibri" w:cs="Calibri"/>
          <w:sz w:val="20"/>
          <w:szCs w:val="20"/>
        </w:rPr>
        <w:t>oling and reasoning, diversion and distraction, and the pupil should be warned orally that physical restraint will be used unless he/she desists.</w:t>
      </w:r>
    </w:p>
    <w:p w:rsidR="00AD6989" w:rsidRDefault="0029017F">
      <w:pPr>
        <w:rPr>
          <w:rFonts w:ascii="Calibri" w:eastAsia="Calibri" w:hAnsi="Calibri" w:cs="Calibri"/>
          <w:sz w:val="20"/>
          <w:szCs w:val="20"/>
        </w:rPr>
      </w:pPr>
      <w:r>
        <w:rPr>
          <w:rFonts w:ascii="Calibri" w:eastAsia="Calibri" w:hAnsi="Calibri" w:cs="Calibri"/>
          <w:sz w:val="20"/>
          <w:szCs w:val="20"/>
        </w:rPr>
        <w:t xml:space="preserve">3. Only the </w:t>
      </w:r>
      <w:r>
        <w:rPr>
          <w:rFonts w:ascii="Calibri" w:eastAsia="Calibri" w:hAnsi="Calibri" w:cs="Calibri"/>
          <w:b/>
          <w:bCs/>
          <w:sz w:val="20"/>
          <w:szCs w:val="20"/>
        </w:rPr>
        <w:t xml:space="preserve">MINIMUM FORCE NECESSARY </w:t>
      </w:r>
      <w:r>
        <w:rPr>
          <w:rFonts w:ascii="Calibri" w:eastAsia="Calibri" w:hAnsi="Calibri" w:cs="Calibri"/>
          <w:sz w:val="20"/>
          <w:szCs w:val="20"/>
        </w:rPr>
        <w:t>to prevent physical injury or damage should be applied.</w:t>
      </w:r>
    </w:p>
    <w:p w:rsidR="00AD6989" w:rsidRDefault="0029017F">
      <w:pPr>
        <w:rPr>
          <w:rFonts w:ascii="Calibri" w:eastAsia="Calibri" w:hAnsi="Calibri" w:cs="Calibri"/>
          <w:sz w:val="20"/>
          <w:szCs w:val="20"/>
        </w:rPr>
      </w:pPr>
      <w:r>
        <w:rPr>
          <w:rFonts w:ascii="Calibri" w:eastAsia="Calibri" w:hAnsi="Calibri" w:cs="Calibri"/>
          <w:sz w:val="20"/>
          <w:szCs w:val="20"/>
        </w:rPr>
        <w:t>4. Every effort sh</w:t>
      </w:r>
      <w:r>
        <w:rPr>
          <w:rFonts w:ascii="Calibri" w:eastAsia="Calibri" w:hAnsi="Calibri" w:cs="Calibri"/>
          <w:sz w:val="20"/>
          <w:szCs w:val="20"/>
        </w:rPr>
        <w:t>ould be made to secure the presence of other staff before applying restraint. These staff can act as assistants and witnesses.</w:t>
      </w:r>
    </w:p>
    <w:p w:rsidR="00AD6989" w:rsidRDefault="0029017F">
      <w:pPr>
        <w:rPr>
          <w:rFonts w:ascii="Calibri" w:eastAsia="Calibri" w:hAnsi="Calibri" w:cs="Calibri"/>
          <w:sz w:val="20"/>
          <w:szCs w:val="20"/>
        </w:rPr>
      </w:pPr>
      <w:r>
        <w:rPr>
          <w:rFonts w:ascii="Calibri" w:eastAsia="Calibri" w:hAnsi="Calibri" w:cs="Calibri"/>
          <w:sz w:val="20"/>
          <w:szCs w:val="20"/>
        </w:rPr>
        <w:t>5. As soon as it is safe, restraint should be gradually relaxed to allow the pupil to regain self-control.</w:t>
      </w:r>
    </w:p>
    <w:p w:rsidR="00AD6989" w:rsidRDefault="0029017F">
      <w:pPr>
        <w:rPr>
          <w:rFonts w:ascii="Calibri" w:eastAsia="Calibri" w:hAnsi="Calibri" w:cs="Calibri"/>
          <w:sz w:val="20"/>
          <w:szCs w:val="20"/>
        </w:rPr>
      </w:pPr>
      <w:r>
        <w:rPr>
          <w:rFonts w:ascii="Calibri" w:eastAsia="Calibri" w:hAnsi="Calibri" w:cs="Calibri"/>
          <w:sz w:val="20"/>
          <w:szCs w:val="20"/>
        </w:rPr>
        <w:t>6. Restraint should be</w:t>
      </w:r>
      <w:r>
        <w:rPr>
          <w:rFonts w:ascii="Calibri" w:eastAsia="Calibri" w:hAnsi="Calibri" w:cs="Calibri"/>
          <w:sz w:val="20"/>
          <w:szCs w:val="20"/>
        </w:rPr>
        <w:t xml:space="preserve"> an act of care and control, not punishment.</w:t>
      </w:r>
    </w:p>
    <w:p w:rsidR="00AD6989" w:rsidRDefault="0029017F">
      <w:pPr>
        <w:rPr>
          <w:rFonts w:ascii="Calibri" w:eastAsia="Calibri" w:hAnsi="Calibri" w:cs="Calibri"/>
          <w:sz w:val="20"/>
          <w:szCs w:val="20"/>
        </w:rPr>
      </w:pPr>
      <w:r>
        <w:rPr>
          <w:rFonts w:ascii="Calibri" w:eastAsia="Calibri" w:hAnsi="Calibri" w:cs="Calibri"/>
          <w:sz w:val="20"/>
          <w:szCs w:val="20"/>
        </w:rPr>
        <w:t>7. Physical restraint should not be used purely to force compliance with staff instructions when there is no immediate risk to people or property.</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General Principles Governing Interventions to Maintain Control</w:t>
      </w:r>
    </w:p>
    <w:p w:rsidR="00AD6989" w:rsidRDefault="0029017F">
      <w:pPr>
        <w:rPr>
          <w:rFonts w:ascii="Calibri" w:eastAsia="Calibri" w:hAnsi="Calibri" w:cs="Calibri"/>
          <w:sz w:val="20"/>
          <w:szCs w:val="20"/>
        </w:rPr>
      </w:pPr>
      <w:r>
        <w:rPr>
          <w:rFonts w:ascii="Calibri" w:eastAsia="Calibri" w:hAnsi="Calibri" w:cs="Calibri"/>
          <w:sz w:val="20"/>
          <w:szCs w:val="20"/>
        </w:rPr>
        <w:t>1. A distinction must be maintained between the use of 'one-off' intervention, which is appropriate in the particular circumstances, and using it repeatedly as a regular feature of a regime.</w:t>
      </w:r>
    </w:p>
    <w:p w:rsidR="00AD6989" w:rsidRDefault="0029017F">
      <w:pPr>
        <w:rPr>
          <w:rFonts w:ascii="Calibri" w:eastAsia="Calibri" w:hAnsi="Calibri" w:cs="Calibri"/>
          <w:sz w:val="20"/>
          <w:szCs w:val="20"/>
        </w:rPr>
      </w:pPr>
      <w:r>
        <w:rPr>
          <w:rFonts w:ascii="Calibri" w:eastAsia="Calibri" w:hAnsi="Calibri" w:cs="Calibri"/>
          <w:sz w:val="20"/>
          <w:szCs w:val="20"/>
        </w:rPr>
        <w:t>2. Staff must be able to show that the method of intervention was</w:t>
      </w:r>
      <w:r>
        <w:rPr>
          <w:rFonts w:ascii="Calibri" w:eastAsia="Calibri" w:hAnsi="Calibri" w:cs="Calibri"/>
          <w:sz w:val="20"/>
          <w:szCs w:val="20"/>
        </w:rPr>
        <w:t xml:space="preserve"> in keeping with the incident that gave rise to it.</w:t>
      </w:r>
    </w:p>
    <w:p w:rsidR="00AD6989" w:rsidRDefault="0029017F">
      <w:pPr>
        <w:rPr>
          <w:rFonts w:ascii="Calibri" w:eastAsia="Calibri" w:hAnsi="Calibri" w:cs="Calibri"/>
          <w:sz w:val="20"/>
          <w:szCs w:val="20"/>
        </w:rPr>
      </w:pPr>
      <w:r>
        <w:rPr>
          <w:rFonts w:ascii="Calibri" w:eastAsia="Calibri" w:hAnsi="Calibri" w:cs="Calibri"/>
          <w:sz w:val="20"/>
          <w:szCs w:val="20"/>
        </w:rPr>
        <w:t>3. The degree and duration of any force applied must be proportional to circumstances.</w:t>
      </w:r>
    </w:p>
    <w:p w:rsidR="00AD6989" w:rsidRDefault="0029017F">
      <w:pPr>
        <w:rPr>
          <w:rFonts w:ascii="Calibri" w:eastAsia="Calibri" w:hAnsi="Calibri" w:cs="Calibri"/>
          <w:sz w:val="20"/>
          <w:szCs w:val="20"/>
        </w:rPr>
      </w:pPr>
      <w:r>
        <w:rPr>
          <w:rFonts w:ascii="Calibri" w:eastAsia="Calibri" w:hAnsi="Calibri" w:cs="Calibri"/>
          <w:sz w:val="20"/>
          <w:szCs w:val="20"/>
        </w:rPr>
        <w:t>4. The potential for damage to persons and property in applying any form of restraint must always be kept in mind.</w:t>
      </w:r>
    </w:p>
    <w:p w:rsidR="00AD6989" w:rsidRDefault="0029017F">
      <w:pPr>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 xml:space="preserve"> The failure of a particular intervention to secure a pupil's compliance should not automatically signal the immediate use of another more forceful form of intervention.</w:t>
      </w:r>
    </w:p>
    <w:p w:rsidR="00AD6989" w:rsidRDefault="0029017F">
      <w:pPr>
        <w:rPr>
          <w:rFonts w:ascii="Calibri" w:eastAsia="Calibri" w:hAnsi="Calibri" w:cs="Calibri"/>
          <w:sz w:val="20"/>
          <w:szCs w:val="20"/>
        </w:rPr>
      </w:pPr>
      <w:r>
        <w:rPr>
          <w:rFonts w:ascii="Calibri" w:eastAsia="Calibri" w:hAnsi="Calibri" w:cs="Calibri"/>
          <w:sz w:val="20"/>
          <w:szCs w:val="20"/>
        </w:rPr>
        <w:t>6. Escalation should be avoided if possible, especially if it would make the overall s</w:t>
      </w:r>
      <w:r>
        <w:rPr>
          <w:rFonts w:ascii="Calibri" w:eastAsia="Calibri" w:hAnsi="Calibri" w:cs="Calibri"/>
          <w:sz w:val="20"/>
          <w:szCs w:val="20"/>
        </w:rPr>
        <w:t>ituation more destructive and/or unmanageable.</w:t>
      </w:r>
    </w:p>
    <w:p w:rsidR="00AD6989" w:rsidRDefault="0029017F">
      <w:pPr>
        <w:rPr>
          <w:rFonts w:ascii="Calibri" w:eastAsia="Calibri" w:hAnsi="Calibri" w:cs="Calibri"/>
          <w:sz w:val="20"/>
          <w:szCs w:val="20"/>
        </w:rPr>
      </w:pPr>
      <w:r>
        <w:rPr>
          <w:rFonts w:ascii="Calibri" w:eastAsia="Calibri" w:hAnsi="Calibri" w:cs="Calibri"/>
          <w:sz w:val="20"/>
          <w:szCs w:val="20"/>
        </w:rPr>
        <w:t>7. The age and social competence of the pupil should be taken into account in deciding what degree of intervention is necessary.</w:t>
      </w:r>
    </w:p>
    <w:p w:rsidR="00AD6989" w:rsidRDefault="0029017F">
      <w:pPr>
        <w:rPr>
          <w:rFonts w:ascii="Calibri" w:eastAsia="Calibri" w:hAnsi="Calibri" w:cs="Calibri"/>
          <w:sz w:val="20"/>
          <w:szCs w:val="20"/>
        </w:rPr>
      </w:pPr>
      <w:r>
        <w:rPr>
          <w:rFonts w:ascii="Calibri" w:eastAsia="Calibri" w:hAnsi="Calibri" w:cs="Calibri"/>
          <w:sz w:val="20"/>
          <w:szCs w:val="20"/>
        </w:rPr>
        <w:t>8. Consideration should be given to approaches to control that would be appropri</w:t>
      </w:r>
      <w:r>
        <w:rPr>
          <w:rFonts w:ascii="Calibri" w:eastAsia="Calibri" w:hAnsi="Calibri" w:cs="Calibri"/>
          <w:sz w:val="20"/>
          <w:szCs w:val="20"/>
        </w:rPr>
        <w:t>ate to that particular pupil.</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Operational/procedural Points Relating to the Use of Physical Restraint</w:t>
      </w:r>
    </w:p>
    <w:p w:rsidR="00AD6989" w:rsidRDefault="0029017F">
      <w:pPr>
        <w:rPr>
          <w:rFonts w:ascii="Calibri" w:eastAsia="Calibri" w:hAnsi="Calibri" w:cs="Calibri"/>
          <w:sz w:val="20"/>
          <w:szCs w:val="20"/>
        </w:rPr>
      </w:pPr>
      <w:r>
        <w:rPr>
          <w:rFonts w:ascii="Calibri" w:eastAsia="Calibri" w:hAnsi="Calibri" w:cs="Calibri"/>
          <w:sz w:val="20"/>
          <w:szCs w:val="20"/>
        </w:rPr>
        <w:t>1. The circumstances and justification for using physical restraint must be recorded immediately.</w:t>
      </w:r>
    </w:p>
    <w:p w:rsidR="00AD6989" w:rsidRDefault="0029017F">
      <w:pPr>
        <w:rPr>
          <w:rFonts w:ascii="Calibri" w:eastAsia="Calibri" w:hAnsi="Calibri" w:cs="Calibri"/>
          <w:sz w:val="20"/>
          <w:szCs w:val="20"/>
        </w:rPr>
      </w:pPr>
      <w:r>
        <w:rPr>
          <w:rFonts w:ascii="Calibri" w:eastAsia="Calibri" w:hAnsi="Calibri" w:cs="Calibri"/>
          <w:sz w:val="20"/>
          <w:szCs w:val="20"/>
        </w:rPr>
        <w:t>2. Afterwards, the pupil should discuss and be counsell</w:t>
      </w:r>
      <w:r>
        <w:rPr>
          <w:rFonts w:ascii="Calibri" w:eastAsia="Calibri" w:hAnsi="Calibri" w:cs="Calibri"/>
          <w:sz w:val="20"/>
          <w:szCs w:val="20"/>
        </w:rPr>
        <w:t>ed on why it was necessary to restrain him/her. He/she should also be given the chance to put his/her side of the story. This will take place using our withdrawal room procedure to record an incident.</w:t>
      </w:r>
    </w:p>
    <w:p w:rsidR="00AD6989" w:rsidRDefault="0029017F">
      <w:pPr>
        <w:rPr>
          <w:rFonts w:ascii="Calibri" w:eastAsia="Calibri" w:hAnsi="Calibri" w:cs="Calibri"/>
          <w:sz w:val="20"/>
          <w:szCs w:val="20"/>
        </w:rPr>
      </w:pPr>
      <w:r>
        <w:rPr>
          <w:rFonts w:ascii="Calibri" w:eastAsia="Calibri" w:hAnsi="Calibri" w:cs="Calibri"/>
          <w:sz w:val="20"/>
          <w:szCs w:val="20"/>
        </w:rPr>
        <w:t xml:space="preserve">3. The head teacher, or senior member of staff </w:t>
      </w:r>
      <w:proofErr w:type="spellStart"/>
      <w:r>
        <w:rPr>
          <w:rFonts w:ascii="Calibri" w:eastAsia="Calibri" w:hAnsi="Calibri" w:cs="Calibri"/>
          <w:sz w:val="20"/>
          <w:szCs w:val="20"/>
        </w:rPr>
        <w:t>authorised</w:t>
      </w:r>
      <w:proofErr w:type="spellEnd"/>
      <w:r>
        <w:rPr>
          <w:rFonts w:ascii="Calibri" w:eastAsia="Calibri" w:hAnsi="Calibri" w:cs="Calibri"/>
          <w:sz w:val="20"/>
          <w:szCs w:val="20"/>
        </w:rPr>
        <w:t xml:space="preserve"> to act for the head teacher, should discuss the incident with the teacher within 24 hours.</w:t>
      </w:r>
    </w:p>
    <w:p w:rsidR="00AD6989" w:rsidRDefault="0029017F">
      <w:pPr>
        <w:rPr>
          <w:rFonts w:ascii="Calibri" w:eastAsia="Calibri" w:hAnsi="Calibri" w:cs="Calibri"/>
          <w:sz w:val="20"/>
          <w:szCs w:val="20"/>
        </w:rPr>
      </w:pPr>
      <w:r>
        <w:rPr>
          <w:rFonts w:ascii="Calibri" w:eastAsia="Calibri" w:hAnsi="Calibri" w:cs="Calibri"/>
          <w:sz w:val="20"/>
          <w:szCs w:val="20"/>
        </w:rPr>
        <w:t>4. A full report of every incident should be prepared within 48 hours (the sooner the better).</w:t>
      </w:r>
    </w:p>
    <w:p w:rsidR="00AD6989" w:rsidRDefault="0029017F">
      <w:pPr>
        <w:rPr>
          <w:rFonts w:ascii="Calibri" w:eastAsia="Calibri" w:hAnsi="Calibri" w:cs="Calibri"/>
          <w:sz w:val="20"/>
          <w:szCs w:val="20"/>
        </w:rPr>
      </w:pPr>
      <w:r>
        <w:rPr>
          <w:rFonts w:ascii="Calibri" w:eastAsia="Calibri" w:hAnsi="Calibri" w:cs="Calibri"/>
          <w:sz w:val="20"/>
          <w:szCs w:val="20"/>
        </w:rPr>
        <w:t>5. Where it is clear that the teacher concerned needs furth</w:t>
      </w:r>
      <w:r>
        <w:rPr>
          <w:rFonts w:ascii="Calibri" w:eastAsia="Calibri" w:hAnsi="Calibri" w:cs="Calibri"/>
          <w:sz w:val="20"/>
          <w:szCs w:val="20"/>
        </w:rPr>
        <w:t>er advice/support/training, the head teacher should take prompt action to see that it is provided.</w:t>
      </w:r>
    </w:p>
    <w:p w:rsidR="00AD6989" w:rsidRDefault="0029017F">
      <w:pPr>
        <w:rPr>
          <w:rFonts w:ascii="Calibri" w:eastAsia="Calibri" w:hAnsi="Calibri" w:cs="Calibri"/>
          <w:sz w:val="20"/>
          <w:szCs w:val="20"/>
        </w:rPr>
      </w:pPr>
      <w:r>
        <w:rPr>
          <w:rFonts w:ascii="Calibri" w:eastAsia="Calibri" w:hAnsi="Calibri" w:cs="Calibri"/>
          <w:sz w:val="20"/>
          <w:szCs w:val="20"/>
        </w:rPr>
        <w:t>6. Staff meetings should provide the opportunity for a 'post mortem' of the incident where discussion is essential to prevent the development of a culture wh</w:t>
      </w:r>
      <w:r>
        <w:rPr>
          <w:rFonts w:ascii="Calibri" w:eastAsia="Calibri" w:hAnsi="Calibri" w:cs="Calibri"/>
          <w:sz w:val="20"/>
          <w:szCs w:val="20"/>
        </w:rPr>
        <w:t>ere a physical response becomes routine.</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Acceptable restraint procedures</w:t>
      </w:r>
    </w:p>
    <w:p w:rsidR="00AD6989" w:rsidRDefault="0029017F">
      <w:pPr>
        <w:rPr>
          <w:rFonts w:ascii="Calibri" w:eastAsia="Calibri" w:hAnsi="Calibri" w:cs="Calibri"/>
          <w:b/>
          <w:bCs/>
          <w:sz w:val="20"/>
          <w:szCs w:val="20"/>
        </w:rPr>
      </w:pPr>
      <w:r>
        <w:rPr>
          <w:rFonts w:ascii="Calibri" w:eastAsia="Calibri" w:hAnsi="Calibri" w:cs="Calibri"/>
          <w:b/>
          <w:bCs/>
          <w:sz w:val="20"/>
          <w:szCs w:val="20"/>
        </w:rPr>
        <w:t>Method 1</w:t>
      </w:r>
    </w:p>
    <w:p w:rsidR="00AD6989" w:rsidRDefault="0029017F">
      <w:pPr>
        <w:rPr>
          <w:rFonts w:ascii="Calibri" w:eastAsia="Calibri" w:hAnsi="Calibri" w:cs="Calibri"/>
          <w:sz w:val="20"/>
          <w:szCs w:val="20"/>
        </w:rPr>
      </w:pPr>
      <w:r>
        <w:rPr>
          <w:rFonts w:ascii="Calibri" w:eastAsia="Calibri" w:hAnsi="Calibri" w:cs="Calibri"/>
          <w:sz w:val="20"/>
          <w:szCs w:val="20"/>
        </w:rPr>
        <w:t>1. Usually most suitable with a small pupil.</w:t>
      </w:r>
    </w:p>
    <w:p w:rsidR="00AD6989" w:rsidRDefault="0029017F">
      <w:pPr>
        <w:rPr>
          <w:rFonts w:ascii="Calibri" w:eastAsia="Calibri" w:hAnsi="Calibri" w:cs="Calibri"/>
          <w:sz w:val="20"/>
          <w:szCs w:val="20"/>
        </w:rPr>
      </w:pPr>
      <w:r>
        <w:rPr>
          <w:rFonts w:ascii="Calibri" w:eastAsia="Calibri" w:hAnsi="Calibri" w:cs="Calibri"/>
          <w:sz w:val="20"/>
          <w:szCs w:val="20"/>
        </w:rPr>
        <w:t>2. Sit on knee with arms held across chest, holding hands or wrists.</w:t>
      </w:r>
    </w:p>
    <w:p w:rsidR="00AD6989" w:rsidRDefault="0029017F">
      <w:pPr>
        <w:rPr>
          <w:rFonts w:ascii="Calibri" w:eastAsia="Calibri" w:hAnsi="Calibri" w:cs="Calibri"/>
          <w:sz w:val="20"/>
          <w:szCs w:val="20"/>
        </w:rPr>
      </w:pPr>
      <w:r>
        <w:rPr>
          <w:rFonts w:ascii="Calibri" w:eastAsia="Calibri" w:hAnsi="Calibri" w:cs="Calibri"/>
          <w:sz w:val="20"/>
          <w:szCs w:val="20"/>
        </w:rPr>
        <w:t>3. Keep pupil's head level with chest and move forward if p</w:t>
      </w:r>
      <w:r>
        <w:rPr>
          <w:rFonts w:ascii="Calibri" w:eastAsia="Calibri" w:hAnsi="Calibri" w:cs="Calibri"/>
          <w:sz w:val="20"/>
          <w:szCs w:val="20"/>
        </w:rPr>
        <w:t>upil attempts to head butt.</w:t>
      </w:r>
    </w:p>
    <w:p w:rsidR="00AD6989" w:rsidRDefault="0029017F">
      <w:pPr>
        <w:rPr>
          <w:rFonts w:ascii="Calibri" w:eastAsia="Calibri" w:hAnsi="Calibri" w:cs="Calibri"/>
          <w:sz w:val="20"/>
          <w:szCs w:val="20"/>
        </w:rPr>
      </w:pPr>
      <w:r>
        <w:rPr>
          <w:rFonts w:ascii="Calibri" w:eastAsia="Calibri" w:hAnsi="Calibri" w:cs="Calibri"/>
          <w:sz w:val="20"/>
          <w:szCs w:val="20"/>
        </w:rPr>
        <w:t>4. If necessary, hook heels over pupil's legs.</w:t>
      </w:r>
    </w:p>
    <w:p w:rsidR="00AD6989" w:rsidRDefault="0029017F">
      <w:pPr>
        <w:rPr>
          <w:rFonts w:ascii="Calibri" w:eastAsia="Calibri" w:hAnsi="Calibri" w:cs="Calibri"/>
          <w:sz w:val="20"/>
          <w:szCs w:val="20"/>
        </w:rPr>
      </w:pPr>
      <w:r>
        <w:rPr>
          <w:rFonts w:ascii="Calibri" w:eastAsia="Calibri" w:hAnsi="Calibri" w:cs="Calibri"/>
          <w:sz w:val="20"/>
          <w:szCs w:val="20"/>
        </w:rPr>
        <w:t xml:space="preserve">5. If assistance is required, second adult should hold down pupil's legs, averting head to </w:t>
      </w:r>
      <w:proofErr w:type="spellStart"/>
      <w:r>
        <w:rPr>
          <w:rFonts w:ascii="Calibri" w:eastAsia="Calibri" w:hAnsi="Calibri" w:cs="Calibri"/>
          <w:sz w:val="20"/>
          <w:szCs w:val="20"/>
        </w:rPr>
        <w:t>minimise</w:t>
      </w:r>
      <w:proofErr w:type="spellEnd"/>
      <w:r>
        <w:rPr>
          <w:rFonts w:ascii="Calibri" w:eastAsia="Calibri" w:hAnsi="Calibri" w:cs="Calibri"/>
          <w:sz w:val="20"/>
          <w:szCs w:val="20"/>
        </w:rPr>
        <w:t xml:space="preserve"> attention. Always act on instructions of holder.</w:t>
      </w:r>
    </w:p>
    <w:p w:rsidR="00AD6989" w:rsidRDefault="0029017F">
      <w:pPr>
        <w:rPr>
          <w:rFonts w:ascii="Calibri" w:eastAsia="Calibri" w:hAnsi="Calibri" w:cs="Calibri"/>
          <w:sz w:val="20"/>
          <w:szCs w:val="20"/>
        </w:rPr>
      </w:pPr>
      <w:r>
        <w:rPr>
          <w:rFonts w:ascii="Calibri" w:eastAsia="Calibri" w:hAnsi="Calibri" w:cs="Calibri"/>
          <w:sz w:val="20"/>
          <w:szCs w:val="20"/>
        </w:rPr>
        <w:t>6. Release slowly as pupil calms</w:t>
      </w:r>
      <w:r>
        <w:rPr>
          <w:rFonts w:ascii="Calibri" w:eastAsia="Calibri" w:hAnsi="Calibri" w:cs="Calibri"/>
          <w:sz w:val="20"/>
          <w:szCs w:val="20"/>
        </w:rPr>
        <w:t>.</w:t>
      </w:r>
    </w:p>
    <w:p w:rsidR="00AD6989" w:rsidRDefault="0029017F">
      <w:pPr>
        <w:rPr>
          <w:rFonts w:ascii="Calibri" w:eastAsia="Calibri" w:hAnsi="Calibri" w:cs="Calibri"/>
          <w:b/>
          <w:bCs/>
          <w:sz w:val="20"/>
          <w:szCs w:val="20"/>
        </w:rPr>
      </w:pPr>
      <w:r>
        <w:rPr>
          <w:rFonts w:ascii="Calibri" w:eastAsia="Calibri" w:hAnsi="Calibri" w:cs="Calibri"/>
          <w:b/>
          <w:bCs/>
          <w:sz w:val="20"/>
          <w:szCs w:val="20"/>
        </w:rPr>
        <w:t>Method 2</w:t>
      </w:r>
    </w:p>
    <w:p w:rsidR="00AD6989" w:rsidRDefault="0029017F">
      <w:pPr>
        <w:rPr>
          <w:rFonts w:ascii="Calibri" w:eastAsia="Calibri" w:hAnsi="Calibri" w:cs="Calibri"/>
          <w:sz w:val="20"/>
          <w:szCs w:val="20"/>
        </w:rPr>
      </w:pPr>
      <w:r>
        <w:rPr>
          <w:rFonts w:ascii="Calibri" w:eastAsia="Calibri" w:hAnsi="Calibri" w:cs="Calibri"/>
          <w:sz w:val="20"/>
          <w:szCs w:val="20"/>
        </w:rPr>
        <w:t>1. Slightly older pupil use the ‘Caring C approach’</w:t>
      </w:r>
    </w:p>
    <w:p w:rsidR="00AD6989" w:rsidRDefault="0029017F">
      <w:pPr>
        <w:rPr>
          <w:rFonts w:ascii="Calibri" w:eastAsia="Calibri" w:hAnsi="Calibri" w:cs="Calibri"/>
          <w:sz w:val="20"/>
          <w:szCs w:val="20"/>
        </w:rPr>
      </w:pPr>
      <w:r>
        <w:rPr>
          <w:rFonts w:ascii="Calibri" w:eastAsia="Calibri" w:hAnsi="Calibri" w:cs="Calibri"/>
          <w:sz w:val="20"/>
          <w:szCs w:val="20"/>
        </w:rPr>
        <w:t>2. Try to support own back against wall/cupboard etc.</w:t>
      </w:r>
    </w:p>
    <w:p w:rsidR="00AD6989" w:rsidRDefault="0029017F">
      <w:pPr>
        <w:rPr>
          <w:rFonts w:ascii="Calibri" w:eastAsia="Calibri" w:hAnsi="Calibri" w:cs="Calibri"/>
          <w:sz w:val="20"/>
          <w:szCs w:val="20"/>
        </w:rPr>
      </w:pPr>
      <w:r>
        <w:rPr>
          <w:rFonts w:ascii="Calibri" w:eastAsia="Calibri" w:hAnsi="Calibri" w:cs="Calibri"/>
          <w:sz w:val="20"/>
          <w:szCs w:val="20"/>
        </w:rPr>
        <w:t>3. Keep pupil's head level with chest and move hold</w:t>
      </w:r>
    </w:p>
    <w:p w:rsidR="00AD6989" w:rsidRDefault="0029017F">
      <w:pPr>
        <w:rPr>
          <w:rFonts w:ascii="Calibri" w:eastAsia="Calibri" w:hAnsi="Calibri" w:cs="Calibri"/>
          <w:sz w:val="20"/>
          <w:szCs w:val="20"/>
        </w:rPr>
      </w:pPr>
      <w:r>
        <w:rPr>
          <w:rFonts w:ascii="Calibri" w:eastAsia="Calibri" w:hAnsi="Calibri" w:cs="Calibri"/>
          <w:sz w:val="20"/>
          <w:szCs w:val="20"/>
        </w:rPr>
        <w:t>4. If necessary, hook heels over pupil's legs.</w:t>
      </w:r>
    </w:p>
    <w:p w:rsidR="00AD6989" w:rsidRDefault="0029017F">
      <w:pPr>
        <w:rPr>
          <w:rFonts w:ascii="Calibri" w:eastAsia="Calibri" w:hAnsi="Calibri" w:cs="Calibri"/>
          <w:sz w:val="20"/>
          <w:szCs w:val="20"/>
        </w:rPr>
      </w:pPr>
      <w:r>
        <w:rPr>
          <w:rFonts w:ascii="Calibri" w:eastAsia="Calibri" w:hAnsi="Calibri" w:cs="Calibri"/>
          <w:sz w:val="20"/>
          <w:szCs w:val="20"/>
        </w:rPr>
        <w:t xml:space="preserve">5. If assistance is required, second </w:t>
      </w:r>
      <w:r>
        <w:rPr>
          <w:rFonts w:ascii="Calibri" w:eastAsia="Calibri" w:hAnsi="Calibri" w:cs="Calibri"/>
          <w:sz w:val="20"/>
          <w:szCs w:val="20"/>
        </w:rPr>
        <w:t xml:space="preserve">adult should hold down pupil's legs, averting head to </w:t>
      </w:r>
      <w:proofErr w:type="spellStart"/>
      <w:r>
        <w:rPr>
          <w:rFonts w:ascii="Calibri" w:eastAsia="Calibri" w:hAnsi="Calibri" w:cs="Calibri"/>
          <w:sz w:val="20"/>
          <w:szCs w:val="20"/>
        </w:rPr>
        <w:t>minimise</w:t>
      </w:r>
      <w:proofErr w:type="spellEnd"/>
      <w:r>
        <w:rPr>
          <w:rFonts w:ascii="Calibri" w:eastAsia="Calibri" w:hAnsi="Calibri" w:cs="Calibri"/>
          <w:sz w:val="20"/>
          <w:szCs w:val="20"/>
        </w:rPr>
        <w:t xml:space="preserve"> attention.</w:t>
      </w:r>
    </w:p>
    <w:p w:rsidR="00AD6989" w:rsidRDefault="0029017F">
      <w:pPr>
        <w:rPr>
          <w:rFonts w:ascii="Calibri" w:eastAsia="Calibri" w:hAnsi="Calibri" w:cs="Calibri"/>
          <w:sz w:val="20"/>
          <w:szCs w:val="20"/>
        </w:rPr>
      </w:pPr>
      <w:r>
        <w:rPr>
          <w:rFonts w:ascii="Calibri" w:eastAsia="Calibri" w:hAnsi="Calibri" w:cs="Calibri"/>
          <w:sz w:val="20"/>
          <w:szCs w:val="20"/>
        </w:rPr>
        <w:t>6. Always act on instruction of holder.</w:t>
      </w:r>
    </w:p>
    <w:p w:rsidR="00AD6989" w:rsidRDefault="0029017F">
      <w:pPr>
        <w:rPr>
          <w:rFonts w:ascii="Calibri" w:eastAsia="Calibri" w:hAnsi="Calibri" w:cs="Calibri"/>
          <w:sz w:val="20"/>
          <w:szCs w:val="20"/>
        </w:rPr>
      </w:pPr>
      <w:r>
        <w:rPr>
          <w:rFonts w:ascii="Calibri" w:eastAsia="Calibri" w:hAnsi="Calibri" w:cs="Calibri"/>
          <w:sz w:val="20"/>
          <w:szCs w:val="20"/>
        </w:rPr>
        <w:t>7. Release slowly as pupil calms.</w:t>
      </w:r>
    </w:p>
    <w:p w:rsidR="00AD6989" w:rsidRDefault="0029017F">
      <w:pPr>
        <w:rPr>
          <w:rFonts w:ascii="Calibri" w:eastAsia="Calibri" w:hAnsi="Calibri" w:cs="Calibri"/>
          <w:b/>
          <w:bCs/>
          <w:sz w:val="20"/>
          <w:szCs w:val="20"/>
        </w:rPr>
      </w:pPr>
      <w:r>
        <w:rPr>
          <w:rFonts w:ascii="Calibri" w:eastAsia="Calibri" w:hAnsi="Calibri" w:cs="Calibri"/>
          <w:b/>
          <w:bCs/>
          <w:sz w:val="20"/>
          <w:szCs w:val="20"/>
        </w:rPr>
        <w:t>Method 3</w:t>
      </w:r>
    </w:p>
    <w:p w:rsidR="00AD6989" w:rsidRDefault="0029017F">
      <w:pPr>
        <w:rPr>
          <w:rFonts w:ascii="Calibri" w:eastAsia="Calibri" w:hAnsi="Calibri" w:cs="Calibri"/>
          <w:sz w:val="20"/>
          <w:szCs w:val="20"/>
        </w:rPr>
      </w:pPr>
      <w:r>
        <w:rPr>
          <w:rFonts w:ascii="Calibri" w:eastAsia="Calibri" w:hAnsi="Calibri" w:cs="Calibri"/>
          <w:sz w:val="20"/>
          <w:szCs w:val="20"/>
        </w:rPr>
        <w:t>1. Can be used if pupil already seated or can be taken to chair if more easily containable in this position than 1 or 2. extend to ‘Friendly Hold’</w:t>
      </w:r>
    </w:p>
    <w:p w:rsidR="00AD6989" w:rsidRDefault="0029017F">
      <w:pPr>
        <w:rPr>
          <w:rFonts w:ascii="Calibri" w:eastAsia="Calibri" w:hAnsi="Calibri" w:cs="Calibri"/>
          <w:sz w:val="20"/>
          <w:szCs w:val="20"/>
        </w:rPr>
      </w:pPr>
      <w:r>
        <w:rPr>
          <w:rFonts w:ascii="Calibri" w:eastAsia="Calibri" w:hAnsi="Calibri" w:cs="Calibri"/>
          <w:sz w:val="20"/>
          <w:szCs w:val="20"/>
        </w:rPr>
        <w:t xml:space="preserve">2. Hold hands down if pupil is likely to hit out or attempts to injure self (by biting hand, hitting head, </w:t>
      </w:r>
      <w:proofErr w:type="spellStart"/>
      <w:r>
        <w:rPr>
          <w:rFonts w:ascii="Calibri" w:eastAsia="Calibri" w:hAnsi="Calibri" w:cs="Calibri"/>
          <w:sz w:val="20"/>
          <w:szCs w:val="20"/>
        </w:rPr>
        <w:t>et</w:t>
      </w:r>
      <w:r>
        <w:rPr>
          <w:rFonts w:ascii="Calibri" w:eastAsia="Calibri" w:hAnsi="Calibri" w:cs="Calibri"/>
          <w:sz w:val="20"/>
          <w:szCs w:val="20"/>
        </w:rPr>
        <w:t>c</w:t>
      </w:r>
      <w:proofErr w:type="spellEnd"/>
      <w:r>
        <w:rPr>
          <w:rFonts w:ascii="Calibri" w:eastAsia="Calibri" w:hAnsi="Calibri" w:cs="Calibri"/>
          <w:sz w:val="20"/>
          <w:szCs w:val="20"/>
        </w:rPr>
        <w:t>)</w:t>
      </w:r>
    </w:p>
    <w:p w:rsidR="00AD6989" w:rsidRDefault="0029017F">
      <w:pPr>
        <w:rPr>
          <w:rFonts w:ascii="Calibri" w:eastAsia="Calibri" w:hAnsi="Calibri" w:cs="Calibri"/>
          <w:sz w:val="20"/>
          <w:szCs w:val="20"/>
        </w:rPr>
      </w:pPr>
      <w:r>
        <w:rPr>
          <w:rFonts w:ascii="Calibri" w:eastAsia="Calibri" w:hAnsi="Calibri" w:cs="Calibri"/>
          <w:sz w:val="20"/>
          <w:szCs w:val="20"/>
        </w:rPr>
        <w:t>3. Use own knees to restrain legs if pupil attempts to kick.</w:t>
      </w:r>
    </w:p>
    <w:p w:rsidR="00AD6989" w:rsidRDefault="0029017F">
      <w:pPr>
        <w:rPr>
          <w:rFonts w:ascii="Calibri" w:eastAsia="Calibri" w:hAnsi="Calibri" w:cs="Calibri"/>
          <w:sz w:val="20"/>
          <w:szCs w:val="20"/>
        </w:rPr>
      </w:pPr>
      <w:r>
        <w:rPr>
          <w:rFonts w:ascii="Calibri" w:eastAsia="Calibri" w:hAnsi="Calibri" w:cs="Calibri"/>
          <w:sz w:val="20"/>
          <w:szCs w:val="20"/>
        </w:rPr>
        <w:t>4. Be aware of pupil tipping back or moving forward to bite.</w:t>
      </w:r>
    </w:p>
    <w:p w:rsidR="00AD6989" w:rsidRDefault="0029017F">
      <w:pPr>
        <w:rPr>
          <w:rFonts w:ascii="Calibri" w:eastAsia="Calibri" w:hAnsi="Calibri" w:cs="Calibri"/>
          <w:sz w:val="20"/>
          <w:szCs w:val="20"/>
        </w:rPr>
      </w:pPr>
      <w:r>
        <w:rPr>
          <w:rFonts w:ascii="Calibri" w:eastAsia="Calibri" w:hAnsi="Calibri" w:cs="Calibri"/>
          <w:sz w:val="20"/>
          <w:szCs w:val="20"/>
        </w:rPr>
        <w:t>5. Release slowly as pupil calms.</w:t>
      </w:r>
    </w:p>
    <w:p w:rsidR="00AD6989" w:rsidRDefault="0029017F">
      <w:pPr>
        <w:rPr>
          <w:rFonts w:ascii="Calibri" w:eastAsia="Calibri" w:hAnsi="Calibri" w:cs="Calibri"/>
          <w:sz w:val="20"/>
          <w:szCs w:val="20"/>
        </w:rPr>
      </w:pPr>
      <w:r>
        <w:rPr>
          <w:rFonts w:ascii="Calibri" w:eastAsia="Calibri" w:hAnsi="Calibri" w:cs="Calibri"/>
          <w:sz w:val="20"/>
          <w:szCs w:val="20"/>
        </w:rPr>
        <w:t>6. Allow up from chair when quiet.</w:t>
      </w:r>
    </w:p>
    <w:p w:rsidR="00AD6989" w:rsidRDefault="0029017F">
      <w:pPr>
        <w:rPr>
          <w:rFonts w:ascii="Calibri" w:eastAsia="Calibri" w:hAnsi="Calibri" w:cs="Calibri"/>
          <w:b/>
          <w:bCs/>
          <w:sz w:val="20"/>
          <w:szCs w:val="20"/>
        </w:rPr>
      </w:pPr>
      <w:r>
        <w:rPr>
          <w:rFonts w:ascii="Calibri" w:eastAsia="Calibri" w:hAnsi="Calibri" w:cs="Calibri"/>
          <w:b/>
          <w:bCs/>
          <w:sz w:val="20"/>
          <w:szCs w:val="20"/>
        </w:rPr>
        <w:t>Method 4</w:t>
      </w:r>
    </w:p>
    <w:p w:rsidR="00AD6989" w:rsidRDefault="0029017F">
      <w:pPr>
        <w:rPr>
          <w:rFonts w:ascii="Calibri" w:eastAsia="Calibri" w:hAnsi="Calibri" w:cs="Calibri"/>
          <w:sz w:val="20"/>
          <w:szCs w:val="20"/>
        </w:rPr>
      </w:pPr>
      <w:r>
        <w:rPr>
          <w:rFonts w:ascii="Calibri" w:eastAsia="Calibri" w:hAnsi="Calibri" w:cs="Calibri"/>
          <w:sz w:val="20"/>
          <w:szCs w:val="20"/>
        </w:rPr>
        <w:t>1. This is for junior pupils</w:t>
      </w:r>
    </w:p>
    <w:p w:rsidR="00AD6989" w:rsidRDefault="0029017F">
      <w:pPr>
        <w:rPr>
          <w:rFonts w:ascii="Calibri" w:eastAsia="Calibri" w:hAnsi="Calibri" w:cs="Calibri"/>
          <w:sz w:val="20"/>
          <w:szCs w:val="20"/>
        </w:rPr>
      </w:pPr>
      <w:r>
        <w:rPr>
          <w:rFonts w:ascii="Calibri" w:eastAsia="Calibri" w:hAnsi="Calibri" w:cs="Calibri"/>
          <w:sz w:val="20"/>
          <w:szCs w:val="20"/>
        </w:rPr>
        <w:t>2. At a desk the adult s</w:t>
      </w:r>
      <w:r>
        <w:rPr>
          <w:rFonts w:ascii="Calibri" w:eastAsia="Calibri" w:hAnsi="Calibri" w:cs="Calibri"/>
          <w:sz w:val="20"/>
          <w:szCs w:val="20"/>
        </w:rPr>
        <w:t>hould sit on the 'non-occupied' side of the pupil; ‘One Elbow Hold’ or ‘Two Elbow Hold’.</w:t>
      </w:r>
    </w:p>
    <w:p w:rsidR="00AD6989" w:rsidRDefault="0029017F">
      <w:pPr>
        <w:rPr>
          <w:rFonts w:ascii="Calibri" w:eastAsia="Calibri" w:hAnsi="Calibri" w:cs="Calibri"/>
          <w:sz w:val="20"/>
          <w:szCs w:val="20"/>
        </w:rPr>
      </w:pPr>
      <w:r>
        <w:rPr>
          <w:rFonts w:ascii="Calibri" w:eastAsia="Calibri" w:hAnsi="Calibri" w:cs="Calibri"/>
          <w:sz w:val="20"/>
          <w:szCs w:val="20"/>
        </w:rPr>
        <w:t>3. Sitting closely together it prevents the pupil using his non-occupied hand.</w:t>
      </w:r>
    </w:p>
    <w:p w:rsidR="00AD6989" w:rsidRDefault="0029017F">
      <w:pPr>
        <w:rPr>
          <w:rFonts w:ascii="Calibri" w:eastAsia="Calibri" w:hAnsi="Calibri" w:cs="Calibri"/>
          <w:b/>
          <w:bCs/>
          <w:sz w:val="20"/>
          <w:szCs w:val="20"/>
        </w:rPr>
      </w:pPr>
      <w:r>
        <w:rPr>
          <w:rFonts w:ascii="Calibri" w:eastAsia="Calibri" w:hAnsi="Calibri" w:cs="Calibri"/>
          <w:b/>
          <w:bCs/>
          <w:sz w:val="20"/>
          <w:szCs w:val="20"/>
        </w:rPr>
        <w:t>Method 5</w:t>
      </w:r>
    </w:p>
    <w:p w:rsidR="00AD6989" w:rsidRDefault="0029017F">
      <w:pPr>
        <w:rPr>
          <w:rFonts w:ascii="Calibri" w:eastAsia="Calibri" w:hAnsi="Calibri" w:cs="Calibri"/>
          <w:sz w:val="20"/>
          <w:szCs w:val="20"/>
        </w:rPr>
      </w:pPr>
      <w:r>
        <w:rPr>
          <w:rFonts w:ascii="Calibri" w:eastAsia="Calibri" w:hAnsi="Calibri" w:cs="Calibri"/>
          <w:sz w:val="20"/>
          <w:szCs w:val="20"/>
        </w:rPr>
        <w:t>1. Used when there is a need to walk</w:t>
      </w:r>
    </w:p>
    <w:p w:rsidR="00AD6989" w:rsidRDefault="0029017F">
      <w:pPr>
        <w:rPr>
          <w:rFonts w:ascii="Calibri" w:eastAsia="Calibri" w:hAnsi="Calibri" w:cs="Calibri"/>
          <w:sz w:val="20"/>
          <w:szCs w:val="20"/>
        </w:rPr>
      </w:pPr>
      <w:r>
        <w:rPr>
          <w:rFonts w:ascii="Calibri" w:eastAsia="Calibri" w:hAnsi="Calibri" w:cs="Calibri"/>
          <w:sz w:val="20"/>
          <w:szCs w:val="20"/>
        </w:rPr>
        <w:t>2. When walking, a 'cross over' hands appr</w:t>
      </w:r>
      <w:r>
        <w:rPr>
          <w:rFonts w:ascii="Calibri" w:eastAsia="Calibri" w:hAnsi="Calibri" w:cs="Calibri"/>
          <w:sz w:val="20"/>
          <w:szCs w:val="20"/>
        </w:rPr>
        <w:t>oach can be used, if appropriate.</w:t>
      </w:r>
    </w:p>
    <w:p w:rsidR="00AD6989" w:rsidRDefault="0029017F">
      <w:pPr>
        <w:rPr>
          <w:rFonts w:ascii="Calibri" w:eastAsia="Calibri" w:hAnsi="Calibri" w:cs="Calibri"/>
          <w:sz w:val="20"/>
          <w:szCs w:val="20"/>
        </w:rPr>
      </w:pPr>
      <w:r>
        <w:rPr>
          <w:rFonts w:ascii="Calibri" w:eastAsia="Calibri" w:hAnsi="Calibri" w:cs="Calibri"/>
          <w:sz w:val="20"/>
          <w:szCs w:val="20"/>
        </w:rPr>
        <w:t>3. This will prevent the pupil using his upper body in an aggressive fashion.</w:t>
      </w:r>
    </w:p>
    <w:p w:rsidR="00AD6989" w:rsidRDefault="0029017F">
      <w:pPr>
        <w:rPr>
          <w:rFonts w:ascii="Calibri" w:eastAsia="Calibri" w:hAnsi="Calibri" w:cs="Calibri"/>
          <w:b/>
          <w:bCs/>
          <w:sz w:val="20"/>
          <w:szCs w:val="20"/>
        </w:rPr>
      </w:pPr>
      <w:r>
        <w:rPr>
          <w:rFonts w:ascii="Calibri" w:eastAsia="Calibri" w:hAnsi="Calibri" w:cs="Calibri"/>
          <w:b/>
          <w:bCs/>
          <w:sz w:val="20"/>
          <w:szCs w:val="20"/>
        </w:rPr>
        <w:t>Method 6</w:t>
      </w:r>
    </w:p>
    <w:p w:rsidR="00AD6989" w:rsidRDefault="0029017F">
      <w:pPr>
        <w:rPr>
          <w:rFonts w:ascii="Calibri" w:eastAsia="Calibri" w:hAnsi="Calibri" w:cs="Calibri"/>
          <w:sz w:val="20"/>
          <w:szCs w:val="20"/>
        </w:rPr>
      </w:pPr>
      <w:r>
        <w:rPr>
          <w:rFonts w:ascii="Calibri" w:eastAsia="Calibri" w:hAnsi="Calibri" w:cs="Calibri"/>
          <w:sz w:val="20"/>
          <w:szCs w:val="20"/>
        </w:rPr>
        <w:t>1. This is for older pupils</w:t>
      </w:r>
    </w:p>
    <w:p w:rsidR="00AD6989" w:rsidRDefault="0029017F">
      <w:pPr>
        <w:rPr>
          <w:rFonts w:ascii="Calibri" w:eastAsia="Calibri" w:hAnsi="Calibri" w:cs="Calibri"/>
          <w:sz w:val="20"/>
          <w:szCs w:val="20"/>
        </w:rPr>
      </w:pPr>
      <w:r>
        <w:rPr>
          <w:rFonts w:ascii="Calibri" w:eastAsia="Calibri" w:hAnsi="Calibri" w:cs="Calibri"/>
          <w:sz w:val="20"/>
          <w:szCs w:val="20"/>
        </w:rPr>
        <w:t>2. The adult is behind the pupil and grips his wrists in a 'cross-over' manner.</w:t>
      </w:r>
    </w:p>
    <w:p w:rsidR="00AD6989" w:rsidRDefault="0029017F">
      <w:pPr>
        <w:rPr>
          <w:rFonts w:ascii="Calibri" w:eastAsia="Calibri" w:hAnsi="Calibri" w:cs="Calibri"/>
          <w:sz w:val="20"/>
          <w:szCs w:val="20"/>
        </w:rPr>
      </w:pPr>
      <w:r>
        <w:rPr>
          <w:rFonts w:ascii="Calibri" w:eastAsia="Calibri" w:hAnsi="Calibri" w:cs="Calibri"/>
          <w:sz w:val="20"/>
          <w:szCs w:val="20"/>
        </w:rPr>
        <w:t xml:space="preserve">3. Care has to be taken to </w:t>
      </w:r>
      <w:r>
        <w:rPr>
          <w:rFonts w:ascii="Calibri" w:eastAsia="Calibri" w:hAnsi="Calibri" w:cs="Calibri"/>
          <w:sz w:val="20"/>
          <w:szCs w:val="20"/>
        </w:rPr>
        <w:t>keep the pupil's head away from the adult and also to be aware of the pupil's feet and legs.</w:t>
      </w:r>
    </w:p>
    <w:p w:rsidR="00AD6989" w:rsidRDefault="0029017F">
      <w:pPr>
        <w:rPr>
          <w:rFonts w:ascii="Calibri" w:eastAsia="Calibri" w:hAnsi="Calibri" w:cs="Calibri"/>
          <w:sz w:val="20"/>
          <w:szCs w:val="20"/>
        </w:rPr>
      </w:pPr>
      <w:r>
        <w:rPr>
          <w:rFonts w:ascii="Calibri" w:eastAsia="Calibri" w:hAnsi="Calibri" w:cs="Calibri"/>
          <w:sz w:val="20"/>
          <w:szCs w:val="20"/>
        </w:rPr>
        <w:t>4. At all times the pupil must be given the opportunity to gain self-control.</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Staff Training and Support</w:t>
      </w:r>
    </w:p>
    <w:p w:rsidR="00AD6989" w:rsidRDefault="0029017F">
      <w:pPr>
        <w:rPr>
          <w:rFonts w:ascii="Calibri" w:eastAsia="Calibri" w:hAnsi="Calibri" w:cs="Calibri"/>
          <w:sz w:val="20"/>
          <w:szCs w:val="20"/>
        </w:rPr>
      </w:pPr>
      <w:r>
        <w:rPr>
          <w:rFonts w:ascii="Calibri" w:eastAsia="Calibri" w:hAnsi="Calibri" w:cs="Calibri"/>
          <w:sz w:val="20"/>
          <w:szCs w:val="20"/>
        </w:rPr>
        <w:t>Managing pupils, particularly those pupils who exhibit ch</w:t>
      </w:r>
      <w:r>
        <w:rPr>
          <w:rFonts w:ascii="Calibri" w:eastAsia="Calibri" w:hAnsi="Calibri" w:cs="Calibri"/>
          <w:sz w:val="20"/>
          <w:szCs w:val="20"/>
        </w:rPr>
        <w:t xml:space="preserve">allenging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is a very physically, emotionally and mentally demanding task. Pupils on this continuum can engender high levels of stress that must be </w:t>
      </w:r>
      <w:proofErr w:type="spellStart"/>
      <w:r>
        <w:rPr>
          <w:rFonts w:ascii="Calibri" w:eastAsia="Calibri" w:hAnsi="Calibri" w:cs="Calibri"/>
          <w:sz w:val="20"/>
          <w:szCs w:val="20"/>
        </w:rPr>
        <w:t>recognised</w:t>
      </w:r>
      <w:proofErr w:type="spellEnd"/>
      <w:r>
        <w:rPr>
          <w:rFonts w:ascii="Calibri" w:eastAsia="Calibri" w:hAnsi="Calibri" w:cs="Calibri"/>
          <w:sz w:val="20"/>
          <w:szCs w:val="20"/>
        </w:rPr>
        <w:t xml:space="preserve"> and managed appropriately. Staff will be given the opportunity to discuss incidents wher</w:t>
      </w:r>
      <w:r>
        <w:rPr>
          <w:rFonts w:ascii="Calibri" w:eastAsia="Calibri" w:hAnsi="Calibri" w:cs="Calibri"/>
          <w:sz w:val="20"/>
          <w:szCs w:val="20"/>
        </w:rPr>
        <w:t>e physical restraint was employed and, in particular, to identify whether any alternative strategy might have been equally effective using non-physical intervention strategies.</w:t>
      </w:r>
    </w:p>
    <w:p w:rsidR="00AD6989" w:rsidRDefault="00AD6989">
      <w:pPr>
        <w:rPr>
          <w:rFonts w:ascii="Calibri" w:eastAsia="Calibri" w:hAnsi="Calibri" w:cs="Calibri"/>
          <w:sz w:val="20"/>
          <w:szCs w:val="20"/>
        </w:rPr>
      </w:pPr>
    </w:p>
    <w:p w:rsidR="00AD6989" w:rsidRDefault="0029017F">
      <w:pPr>
        <w:rPr>
          <w:rFonts w:ascii="Calibri" w:eastAsia="Calibri" w:hAnsi="Calibri" w:cs="Calibri"/>
          <w:sz w:val="20"/>
          <w:szCs w:val="20"/>
        </w:rPr>
      </w:pPr>
      <w:r>
        <w:rPr>
          <w:rFonts w:ascii="Calibri" w:eastAsia="Calibri" w:hAnsi="Calibri" w:cs="Calibri"/>
          <w:sz w:val="20"/>
          <w:szCs w:val="20"/>
        </w:rPr>
        <w:t xml:space="preserve">This policy </w:t>
      </w:r>
      <w:proofErr w:type="spellStart"/>
      <w:r>
        <w:rPr>
          <w:rFonts w:ascii="Calibri" w:eastAsia="Calibri" w:hAnsi="Calibri" w:cs="Calibri"/>
          <w:sz w:val="20"/>
          <w:szCs w:val="20"/>
        </w:rPr>
        <w:t>recognises</w:t>
      </w:r>
      <w:proofErr w:type="spellEnd"/>
      <w:r>
        <w:rPr>
          <w:rFonts w:ascii="Calibri" w:eastAsia="Calibri" w:hAnsi="Calibri" w:cs="Calibri"/>
          <w:sz w:val="20"/>
          <w:szCs w:val="20"/>
        </w:rPr>
        <w:t xml:space="preserve"> an ongoing staff training need, with respect to management of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and use of physical restraint. </w:t>
      </w:r>
    </w:p>
    <w:p w:rsidR="00AD6989" w:rsidRDefault="0029017F">
      <w:pPr>
        <w:rPr>
          <w:rFonts w:ascii="Calibri" w:eastAsia="Calibri" w:hAnsi="Calibri" w:cs="Calibri"/>
          <w:sz w:val="20"/>
          <w:szCs w:val="20"/>
        </w:rPr>
      </w:pPr>
      <w:r>
        <w:rPr>
          <w:rFonts w:ascii="Calibri" w:eastAsia="Calibri" w:hAnsi="Calibri" w:cs="Calibri"/>
          <w:sz w:val="20"/>
          <w:szCs w:val="20"/>
        </w:rPr>
        <w:t xml:space="preserve">The whole staff will need ongoing updating of current information and strategies - teachers, teaching assistants, support staff </w:t>
      </w:r>
      <w:r>
        <w:rPr>
          <w:rFonts w:ascii="Calibri" w:eastAsia="Calibri" w:hAnsi="Calibri" w:cs="Calibri"/>
          <w:sz w:val="20"/>
          <w:szCs w:val="20"/>
        </w:rPr>
        <w:t>etc.</w:t>
      </w:r>
    </w:p>
    <w:p w:rsidR="00AD6989" w:rsidRDefault="0029017F">
      <w:pPr>
        <w:rPr>
          <w:rFonts w:ascii="Calibri" w:eastAsia="Calibri" w:hAnsi="Calibri" w:cs="Calibri"/>
          <w:sz w:val="20"/>
          <w:szCs w:val="20"/>
        </w:rPr>
      </w:pPr>
      <w:r>
        <w:rPr>
          <w:rFonts w:ascii="Calibri" w:eastAsia="Calibri" w:hAnsi="Calibri" w:cs="Calibri"/>
          <w:sz w:val="20"/>
          <w:szCs w:val="20"/>
        </w:rPr>
        <w:t>Refresher training will be carried out every 3 years; the next refresher training will be March 2021</w:t>
      </w: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 xml:space="preserve">Record of Incident Involving the use of Physical Intervention with Children or Young People.  To be completed on each </w:t>
      </w:r>
      <w:r>
        <w:rPr>
          <w:rFonts w:ascii="Calibri" w:eastAsia="Calibri" w:hAnsi="Calibri" w:cs="Calibri"/>
          <w:b/>
          <w:bCs/>
          <w:sz w:val="20"/>
          <w:szCs w:val="20"/>
        </w:rPr>
        <w:t>occasion where physical intervention is used. This report should normally be completed as soon as practically possible after an incident</w:t>
      </w:r>
    </w:p>
    <w:tbl>
      <w:tblPr>
        <w:tblW w:w="94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6614"/>
      </w:tblGrid>
      <w:tr w:rsidR="00AD6989">
        <w:trPr>
          <w:trHeight w:val="45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Name of child/young person:</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45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roofErr w:type="spellStart"/>
            <w:r>
              <w:rPr>
                <w:rFonts w:ascii="Calibri" w:eastAsia="Calibri" w:hAnsi="Calibri" w:cs="Calibri"/>
                <w:b/>
                <w:bCs/>
                <w:sz w:val="20"/>
                <w:szCs w:val="20"/>
              </w:rPr>
              <w:t>D.o.B</w:t>
            </w:r>
            <w:proofErr w:type="spellEnd"/>
            <w:r>
              <w:rPr>
                <w:rFonts w:ascii="Calibri" w:eastAsia="Calibri" w:hAnsi="Calibri" w:cs="Calibri"/>
                <w:b/>
                <w:bCs/>
                <w:sz w:val="20"/>
                <w:szCs w:val="20"/>
              </w:rPr>
              <w: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23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Date of Incident: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67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b/>
                <w:bCs/>
                <w:sz w:val="20"/>
                <w:szCs w:val="20"/>
              </w:rPr>
            </w:pPr>
            <w:r>
              <w:rPr>
                <w:rFonts w:ascii="Calibri" w:eastAsia="Calibri" w:hAnsi="Calibri" w:cs="Calibri"/>
                <w:b/>
                <w:bCs/>
                <w:sz w:val="20"/>
                <w:szCs w:val="20"/>
              </w:rPr>
              <w:t>Time of</w:t>
            </w:r>
          </w:p>
          <w:p w:rsidR="00AD6989" w:rsidRDefault="0029017F">
            <w:r>
              <w:rPr>
                <w:rFonts w:ascii="Calibri" w:eastAsia="Calibri" w:hAnsi="Calibri" w:cs="Calibri"/>
                <w:b/>
                <w:bCs/>
                <w:sz w:val="20"/>
                <w:szCs w:val="20"/>
              </w:rPr>
              <w:t>Incident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45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Place: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11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b/>
                <w:bCs/>
                <w:sz w:val="20"/>
                <w:szCs w:val="20"/>
              </w:rPr>
            </w:pPr>
            <w:r>
              <w:rPr>
                <w:rFonts w:ascii="Calibri" w:eastAsia="Calibri" w:hAnsi="Calibri" w:cs="Calibri"/>
                <w:b/>
                <w:bCs/>
                <w:sz w:val="20"/>
                <w:szCs w:val="20"/>
              </w:rPr>
              <w:t xml:space="preserve">Physical Intervention is any </w:t>
            </w:r>
            <w:r>
              <w:rPr>
                <w:rFonts w:ascii="Calibri" w:eastAsia="Calibri" w:hAnsi="Calibri" w:cs="Calibri"/>
                <w:b/>
                <w:bCs/>
                <w:sz w:val="20"/>
                <w:szCs w:val="20"/>
              </w:rPr>
              <w:t>form of physical contact with the intention of</w:t>
            </w:r>
          </w:p>
          <w:p w:rsidR="00AD6989" w:rsidRDefault="0029017F">
            <w:r>
              <w:rPr>
                <w:rFonts w:ascii="Calibri" w:eastAsia="Calibri" w:hAnsi="Calibri" w:cs="Calibri"/>
                <w:b/>
                <w:bCs/>
                <w:sz w:val="20"/>
                <w:szCs w:val="20"/>
              </w:rPr>
              <w:t xml:space="preserve">containing the </w:t>
            </w:r>
            <w:proofErr w:type="spellStart"/>
            <w:r>
              <w:rPr>
                <w:rFonts w:ascii="Calibri" w:eastAsia="Calibri" w:hAnsi="Calibri" w:cs="Calibri"/>
                <w:b/>
                <w:bCs/>
                <w:sz w:val="20"/>
                <w:szCs w:val="20"/>
              </w:rPr>
              <w:t>behaviour</w:t>
            </w:r>
            <w:proofErr w:type="spellEnd"/>
            <w:r>
              <w:rPr>
                <w:rFonts w:ascii="Calibri" w:eastAsia="Calibri" w:hAnsi="Calibri" w:cs="Calibri"/>
                <w:b/>
                <w:bCs/>
                <w:sz w:val="20"/>
                <w:szCs w:val="20"/>
              </w:rPr>
              <w:t xml:space="preserve"> of a child / young person</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67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Reporting Staff: Other Staff Involved:</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45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Staff Witness: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67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Child/Young Person Witness: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45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Precursors to incident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11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 xml:space="preserve">Details of Post Incident Discussion with </w:t>
            </w:r>
            <w:r>
              <w:rPr>
                <w:rFonts w:ascii="Calibri" w:eastAsia="Calibri" w:hAnsi="Calibri" w:cs="Calibri"/>
                <w:b/>
                <w:bCs/>
                <w:sz w:val="20"/>
                <w:szCs w:val="20"/>
              </w:rPr>
              <w:t>Child / Young Person</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 xml:space="preserve">Location: </w:t>
            </w:r>
          </w:p>
          <w:p w:rsidR="00AD6989" w:rsidRDefault="0029017F">
            <w:pPr>
              <w:rPr>
                <w:rFonts w:ascii="Calibri" w:eastAsia="Calibri" w:hAnsi="Calibri" w:cs="Calibri"/>
                <w:sz w:val="20"/>
                <w:szCs w:val="20"/>
              </w:rPr>
            </w:pPr>
            <w:r>
              <w:rPr>
                <w:rFonts w:ascii="Calibri" w:eastAsia="Calibri" w:hAnsi="Calibri" w:cs="Calibri"/>
                <w:sz w:val="20"/>
                <w:szCs w:val="20"/>
              </w:rPr>
              <w:t xml:space="preserve">Date: </w:t>
            </w:r>
          </w:p>
          <w:p w:rsidR="00AD6989" w:rsidRDefault="0029017F">
            <w:pPr>
              <w:rPr>
                <w:rFonts w:ascii="Calibri" w:eastAsia="Calibri" w:hAnsi="Calibri" w:cs="Calibri"/>
                <w:sz w:val="20"/>
                <w:szCs w:val="20"/>
              </w:rPr>
            </w:pPr>
            <w:r>
              <w:rPr>
                <w:rFonts w:ascii="Calibri" w:eastAsia="Calibri" w:hAnsi="Calibri" w:cs="Calibri"/>
                <w:sz w:val="20"/>
                <w:szCs w:val="20"/>
              </w:rPr>
              <w:t>Time:</w:t>
            </w:r>
          </w:p>
          <w:p w:rsidR="00AD6989" w:rsidRDefault="0029017F">
            <w:r>
              <w:rPr>
                <w:rFonts w:ascii="Calibri" w:eastAsia="Calibri" w:hAnsi="Calibri" w:cs="Calibri"/>
                <w:sz w:val="20"/>
                <w:szCs w:val="20"/>
              </w:rPr>
              <w:t>Present:</w:t>
            </w:r>
          </w:p>
        </w:tc>
      </w:tr>
      <w:tr w:rsidR="00AD6989">
        <w:trPr>
          <w:trHeight w:val="11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Details of Post Incident Discussion with Staff</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 xml:space="preserve">Location: </w:t>
            </w:r>
          </w:p>
          <w:p w:rsidR="00AD6989" w:rsidRDefault="0029017F">
            <w:pPr>
              <w:rPr>
                <w:rFonts w:ascii="Calibri" w:eastAsia="Calibri" w:hAnsi="Calibri" w:cs="Calibri"/>
                <w:sz w:val="20"/>
                <w:szCs w:val="20"/>
              </w:rPr>
            </w:pPr>
            <w:r>
              <w:rPr>
                <w:rFonts w:ascii="Calibri" w:eastAsia="Calibri" w:hAnsi="Calibri" w:cs="Calibri"/>
                <w:sz w:val="20"/>
                <w:szCs w:val="20"/>
              </w:rPr>
              <w:t xml:space="preserve">Date: </w:t>
            </w:r>
          </w:p>
          <w:p w:rsidR="00AD6989" w:rsidRDefault="0029017F">
            <w:pPr>
              <w:rPr>
                <w:rFonts w:ascii="Calibri" w:eastAsia="Calibri" w:hAnsi="Calibri" w:cs="Calibri"/>
                <w:sz w:val="20"/>
                <w:szCs w:val="20"/>
              </w:rPr>
            </w:pPr>
            <w:r>
              <w:rPr>
                <w:rFonts w:ascii="Calibri" w:eastAsia="Calibri" w:hAnsi="Calibri" w:cs="Calibri"/>
                <w:sz w:val="20"/>
                <w:szCs w:val="20"/>
              </w:rPr>
              <w:t>Time:</w:t>
            </w:r>
          </w:p>
          <w:p w:rsidR="00AD6989" w:rsidRDefault="0029017F">
            <w:r>
              <w:rPr>
                <w:rFonts w:ascii="Calibri" w:eastAsia="Calibri" w:hAnsi="Calibri" w:cs="Calibri"/>
                <w:sz w:val="20"/>
                <w:szCs w:val="20"/>
              </w:rPr>
              <w:t>Present:</w:t>
            </w:r>
          </w:p>
        </w:tc>
      </w:tr>
      <w:tr w:rsidR="00AD6989">
        <w:trPr>
          <w:trHeight w:val="177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b/>
                <w:bCs/>
                <w:sz w:val="20"/>
                <w:szCs w:val="20"/>
              </w:rPr>
            </w:pPr>
            <w:r>
              <w:rPr>
                <w:rFonts w:ascii="Calibri" w:eastAsia="Calibri" w:hAnsi="Calibri" w:cs="Calibri"/>
                <w:b/>
                <w:bCs/>
                <w:sz w:val="20"/>
                <w:szCs w:val="20"/>
              </w:rPr>
              <w:t xml:space="preserve">What strategies were agreed for inclusion in the </w:t>
            </w:r>
            <w:proofErr w:type="spellStart"/>
            <w:r>
              <w:rPr>
                <w:rFonts w:ascii="Calibri" w:eastAsia="Calibri" w:hAnsi="Calibri" w:cs="Calibri"/>
                <w:b/>
                <w:bCs/>
                <w:sz w:val="20"/>
                <w:szCs w:val="20"/>
              </w:rPr>
              <w:t>Behaviour</w:t>
            </w:r>
            <w:proofErr w:type="spellEnd"/>
            <w:r>
              <w:rPr>
                <w:rFonts w:ascii="Calibri" w:eastAsia="Calibri" w:hAnsi="Calibri" w:cs="Calibri"/>
                <w:b/>
                <w:bCs/>
                <w:sz w:val="20"/>
                <w:szCs w:val="20"/>
              </w:rPr>
              <w:t xml:space="preserve"> Management Plan?</w:t>
            </w: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11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 xml:space="preserve">Action Taken by Head </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 xml:space="preserve">Parent / </w:t>
            </w:r>
            <w:proofErr w:type="spellStart"/>
            <w:r>
              <w:rPr>
                <w:rFonts w:ascii="Calibri" w:eastAsia="Calibri" w:hAnsi="Calibri" w:cs="Calibri"/>
                <w:sz w:val="20"/>
                <w:szCs w:val="20"/>
              </w:rPr>
              <w:t>Carer</w:t>
            </w:r>
            <w:proofErr w:type="spellEnd"/>
            <w:r>
              <w:rPr>
                <w:rFonts w:ascii="Calibri" w:eastAsia="Calibri" w:hAnsi="Calibri" w:cs="Calibri"/>
                <w:sz w:val="20"/>
                <w:szCs w:val="20"/>
              </w:rPr>
              <w:t>(s)</w:t>
            </w:r>
            <w:r>
              <w:rPr>
                <w:rFonts w:ascii="Calibri" w:eastAsia="Calibri" w:hAnsi="Calibri" w:cs="Calibri"/>
                <w:sz w:val="20"/>
                <w:szCs w:val="20"/>
              </w:rPr>
              <w:t xml:space="preserve"> Informed</w:t>
            </w:r>
          </w:p>
          <w:p w:rsidR="00AD6989" w:rsidRDefault="0029017F">
            <w:pPr>
              <w:rPr>
                <w:rFonts w:ascii="Calibri" w:eastAsia="Calibri" w:hAnsi="Calibri" w:cs="Calibri"/>
                <w:sz w:val="20"/>
                <w:szCs w:val="20"/>
              </w:rPr>
            </w:pPr>
            <w:r>
              <w:rPr>
                <w:rFonts w:ascii="Calibri" w:eastAsia="Calibri" w:hAnsi="Calibri" w:cs="Calibri"/>
                <w:sz w:val="20"/>
                <w:szCs w:val="20"/>
              </w:rPr>
              <w:t>Verbally:</w:t>
            </w:r>
          </w:p>
          <w:p w:rsidR="00AD6989" w:rsidRDefault="0029017F">
            <w:pPr>
              <w:rPr>
                <w:rFonts w:ascii="Calibri" w:eastAsia="Calibri" w:hAnsi="Calibri" w:cs="Calibri"/>
                <w:sz w:val="20"/>
                <w:szCs w:val="20"/>
              </w:rPr>
            </w:pPr>
            <w:r>
              <w:rPr>
                <w:rFonts w:ascii="Calibri" w:eastAsia="Calibri" w:hAnsi="Calibri" w:cs="Calibri"/>
                <w:sz w:val="20"/>
                <w:szCs w:val="20"/>
              </w:rPr>
              <w:t>Date: Time:</w:t>
            </w:r>
          </w:p>
          <w:p w:rsidR="00AD6989" w:rsidRDefault="0029017F">
            <w:r>
              <w:rPr>
                <w:rFonts w:ascii="Calibri" w:eastAsia="Calibri" w:hAnsi="Calibri" w:cs="Calibri"/>
                <w:sz w:val="20"/>
                <w:szCs w:val="20"/>
              </w:rPr>
              <w:t>Follow-up Letter Date;</w:t>
            </w:r>
          </w:p>
        </w:tc>
      </w:tr>
      <w:tr w:rsidR="00AD6989">
        <w:trPr>
          <w:trHeight w:val="22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 xml:space="preserve">Action Taken by Head </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Copies of Report Lodged /</w:t>
            </w:r>
          </w:p>
          <w:p w:rsidR="00AD6989" w:rsidRDefault="0029017F">
            <w:pPr>
              <w:rPr>
                <w:rFonts w:ascii="Calibri" w:eastAsia="Calibri" w:hAnsi="Calibri" w:cs="Calibri"/>
                <w:sz w:val="20"/>
                <w:szCs w:val="20"/>
              </w:rPr>
            </w:pPr>
            <w:r>
              <w:rPr>
                <w:rFonts w:ascii="Calibri" w:eastAsia="Calibri" w:hAnsi="Calibri" w:cs="Calibri"/>
                <w:sz w:val="20"/>
                <w:szCs w:val="20"/>
              </w:rPr>
              <w:t>Sent to:</w:t>
            </w:r>
          </w:p>
          <w:p w:rsidR="00AD6989" w:rsidRDefault="0029017F">
            <w:pPr>
              <w:rPr>
                <w:rFonts w:ascii="Calibri" w:eastAsia="Calibri" w:hAnsi="Calibri" w:cs="Calibri"/>
                <w:sz w:val="20"/>
                <w:szCs w:val="20"/>
              </w:rPr>
            </w:pPr>
            <w:r>
              <w:rPr>
                <w:rFonts w:ascii="Calibri" w:eastAsia="Calibri" w:hAnsi="Calibri" w:cs="Calibri"/>
                <w:sz w:val="20"/>
                <w:szCs w:val="20"/>
              </w:rPr>
              <w:t>Social Worker Child/Young Person’s</w:t>
            </w:r>
          </w:p>
          <w:p w:rsidR="00AD6989" w:rsidRDefault="0029017F">
            <w:pPr>
              <w:rPr>
                <w:rFonts w:ascii="Calibri" w:eastAsia="Calibri" w:hAnsi="Calibri" w:cs="Calibri"/>
                <w:sz w:val="20"/>
                <w:szCs w:val="20"/>
              </w:rPr>
            </w:pPr>
            <w:r>
              <w:rPr>
                <w:rFonts w:ascii="Calibri" w:eastAsia="Calibri" w:hAnsi="Calibri" w:cs="Calibri"/>
                <w:sz w:val="20"/>
                <w:szCs w:val="20"/>
              </w:rPr>
              <w:t>File</w:t>
            </w:r>
          </w:p>
          <w:p w:rsidR="00AD6989" w:rsidRDefault="0029017F">
            <w:pPr>
              <w:rPr>
                <w:rFonts w:ascii="Calibri" w:eastAsia="Calibri" w:hAnsi="Calibri" w:cs="Calibri"/>
                <w:sz w:val="20"/>
                <w:szCs w:val="20"/>
              </w:rPr>
            </w:pPr>
            <w:r>
              <w:rPr>
                <w:rFonts w:ascii="Calibri" w:eastAsia="Calibri" w:hAnsi="Calibri" w:cs="Calibri"/>
                <w:sz w:val="20"/>
                <w:szCs w:val="20"/>
              </w:rPr>
              <w:t>Child Protection Unit Health and Safety Unit Other: (Please Specify)</w:t>
            </w:r>
          </w:p>
          <w:p w:rsidR="00AD6989" w:rsidRDefault="0029017F">
            <w:pPr>
              <w:rPr>
                <w:rFonts w:ascii="Calibri" w:eastAsia="Calibri" w:hAnsi="Calibri" w:cs="Calibri"/>
                <w:sz w:val="20"/>
                <w:szCs w:val="20"/>
              </w:rPr>
            </w:pPr>
            <w:r>
              <w:rPr>
                <w:rFonts w:ascii="Calibri" w:eastAsia="Calibri" w:hAnsi="Calibri" w:cs="Calibri"/>
                <w:sz w:val="20"/>
                <w:szCs w:val="20"/>
              </w:rPr>
              <w:t xml:space="preserve">Other Professionals Informed: </w:t>
            </w:r>
            <w:r>
              <w:rPr>
                <w:rFonts w:ascii="Calibri" w:eastAsia="Calibri" w:hAnsi="Calibri" w:cs="Calibri"/>
                <w:sz w:val="20"/>
                <w:szCs w:val="20"/>
              </w:rPr>
              <w:t>(Please enter details below)</w:t>
            </w:r>
          </w:p>
          <w:p w:rsidR="00AD6989" w:rsidRDefault="0029017F">
            <w:pPr>
              <w:rPr>
                <w:rFonts w:ascii="Calibri" w:eastAsia="Calibri" w:hAnsi="Calibri" w:cs="Calibri"/>
                <w:sz w:val="20"/>
                <w:szCs w:val="20"/>
              </w:rPr>
            </w:pPr>
            <w:r>
              <w:rPr>
                <w:rFonts w:ascii="Calibri" w:eastAsia="Calibri" w:hAnsi="Calibri" w:cs="Calibri"/>
                <w:sz w:val="20"/>
                <w:szCs w:val="20"/>
              </w:rPr>
              <w:t xml:space="preserve">Name: </w:t>
            </w:r>
          </w:p>
          <w:p w:rsidR="00AD6989" w:rsidRDefault="0029017F">
            <w:pPr>
              <w:rPr>
                <w:rFonts w:ascii="Calibri" w:eastAsia="Calibri" w:hAnsi="Calibri" w:cs="Calibri"/>
                <w:sz w:val="20"/>
                <w:szCs w:val="20"/>
              </w:rPr>
            </w:pPr>
            <w:r>
              <w:rPr>
                <w:rFonts w:ascii="Calibri" w:eastAsia="Calibri" w:hAnsi="Calibri" w:cs="Calibri"/>
                <w:sz w:val="20"/>
                <w:szCs w:val="20"/>
              </w:rPr>
              <w:t>Designation:</w:t>
            </w:r>
          </w:p>
          <w:p w:rsidR="00AD6989" w:rsidRDefault="0029017F">
            <w:r>
              <w:rPr>
                <w:rFonts w:ascii="Calibri" w:eastAsia="Calibri" w:hAnsi="Calibri" w:cs="Calibri"/>
                <w:sz w:val="20"/>
                <w:szCs w:val="20"/>
              </w:rPr>
              <w:t>Date:</w:t>
            </w:r>
          </w:p>
        </w:tc>
      </w:tr>
    </w:tbl>
    <w:p w:rsidR="00AD6989" w:rsidRDefault="00AD6989">
      <w:pPr>
        <w:widowControl w:val="0"/>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Complete ABC chart;</w:t>
      </w:r>
    </w:p>
    <w:p w:rsidR="00AD6989" w:rsidRDefault="00AD6989">
      <w:pPr>
        <w:rPr>
          <w:rFonts w:ascii="Calibri" w:eastAsia="Calibri" w:hAnsi="Calibri" w:cs="Calibri"/>
          <w:sz w:val="20"/>
          <w:szCs w:val="20"/>
        </w:rPr>
      </w:pPr>
    </w:p>
    <w:p w:rsidR="00AD6989" w:rsidRDefault="0029017F">
      <w:pPr>
        <w:rPr>
          <w:rFonts w:ascii="Calibri" w:eastAsia="Calibri" w:hAnsi="Calibri" w:cs="Calibri"/>
          <w:sz w:val="20"/>
          <w:szCs w:val="20"/>
        </w:rPr>
      </w:pPr>
      <w:r>
        <w:rPr>
          <w:rFonts w:ascii="Calibri" w:eastAsia="Calibri" w:hAnsi="Calibri" w:cs="Calibri"/>
          <w:sz w:val="20"/>
          <w:szCs w:val="20"/>
        </w:rPr>
        <w:t xml:space="preserve">Name……………………………………………………….      Sheet number; </w:t>
      </w:r>
    </w:p>
    <w:p w:rsidR="00AD6989" w:rsidRDefault="00AD6989">
      <w:pPr>
        <w:rPr>
          <w:rFonts w:ascii="Calibri" w:eastAsia="Calibri" w:hAnsi="Calibri" w:cs="Calibri"/>
          <w:sz w:val="20"/>
          <w:szCs w:val="20"/>
        </w:rPr>
      </w:pPr>
    </w:p>
    <w:tbl>
      <w:tblPr>
        <w:tblW w:w="99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7"/>
        <w:gridCol w:w="3328"/>
        <w:gridCol w:w="3328"/>
      </w:tblGrid>
      <w:tr w:rsidR="00AD6989">
        <w:trPr>
          <w:trHeight w:val="230"/>
        </w:trPr>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jc w:val="center"/>
            </w:pPr>
            <w:r>
              <w:rPr>
                <w:rFonts w:ascii="Calibri" w:eastAsia="Calibri" w:hAnsi="Calibri" w:cs="Calibri"/>
                <w:b/>
                <w:bCs/>
                <w:sz w:val="20"/>
                <w:szCs w:val="20"/>
              </w:rPr>
              <w:t>A</w:t>
            </w:r>
            <w:r>
              <w:rPr>
                <w:rFonts w:ascii="Calibri" w:eastAsia="Calibri" w:hAnsi="Calibri" w:cs="Calibri"/>
                <w:sz w:val="20"/>
                <w:szCs w:val="20"/>
              </w:rPr>
              <w:t xml:space="preserve"> ; Antecedents</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jc w:val="center"/>
            </w:pPr>
            <w:r>
              <w:rPr>
                <w:rFonts w:ascii="Calibri" w:eastAsia="Calibri" w:hAnsi="Calibri" w:cs="Calibri"/>
                <w:b/>
                <w:bCs/>
                <w:sz w:val="20"/>
                <w:szCs w:val="20"/>
              </w:rPr>
              <w:t>B</w:t>
            </w:r>
            <w:r>
              <w:rPr>
                <w:rFonts w:ascii="Calibri" w:eastAsia="Calibri" w:hAnsi="Calibri" w:cs="Calibri"/>
                <w:sz w:val="20"/>
                <w:szCs w:val="20"/>
              </w:rPr>
              <w:t xml:space="preserve">; </w:t>
            </w:r>
            <w:proofErr w:type="spellStart"/>
            <w:r>
              <w:rPr>
                <w:rFonts w:ascii="Calibri" w:eastAsia="Calibri" w:hAnsi="Calibri" w:cs="Calibri"/>
                <w:sz w:val="20"/>
                <w:szCs w:val="20"/>
              </w:rPr>
              <w:t>Behaviour</w:t>
            </w:r>
            <w:proofErr w:type="spellEnd"/>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jc w:val="center"/>
            </w:pPr>
            <w:r>
              <w:rPr>
                <w:rFonts w:ascii="Calibri" w:eastAsia="Calibri" w:hAnsi="Calibri" w:cs="Calibri"/>
                <w:b/>
                <w:bCs/>
                <w:sz w:val="20"/>
                <w:szCs w:val="20"/>
              </w:rPr>
              <w:t>C</w:t>
            </w:r>
            <w:r>
              <w:rPr>
                <w:rFonts w:ascii="Calibri" w:eastAsia="Calibri" w:hAnsi="Calibri" w:cs="Calibri"/>
                <w:sz w:val="20"/>
                <w:szCs w:val="20"/>
              </w:rPr>
              <w:t>; Consequences</w:t>
            </w:r>
          </w:p>
        </w:tc>
      </w:tr>
      <w:tr w:rsidR="00AD6989">
        <w:trPr>
          <w:trHeight w:val="6261"/>
        </w:trPr>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b/>
                <w:bCs/>
                <w:i/>
                <w:iCs/>
                <w:sz w:val="20"/>
                <w:szCs w:val="20"/>
              </w:rPr>
            </w:pPr>
            <w:r>
              <w:rPr>
                <w:rFonts w:ascii="Calibri" w:eastAsia="Calibri" w:hAnsi="Calibri" w:cs="Calibri"/>
                <w:b/>
                <w:bCs/>
                <w:i/>
                <w:iCs/>
                <w:sz w:val="20"/>
                <w:szCs w:val="20"/>
              </w:rPr>
              <w:t xml:space="preserve">Concise details of how the incident began.  </w:t>
            </w: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 xml:space="preserve">The nature of the </w:t>
            </w:r>
            <w:r>
              <w:rPr>
                <w:rFonts w:ascii="Calibri" w:eastAsia="Calibri" w:hAnsi="Calibri" w:cs="Calibri"/>
                <w:b/>
                <w:bCs/>
                <w:i/>
                <w:iCs/>
                <w:sz w:val="20"/>
                <w:szCs w:val="20"/>
              </w:rPr>
              <w:t xml:space="preserve">child/young </w:t>
            </w:r>
            <w:proofErr w:type="spellStart"/>
            <w:r>
              <w:rPr>
                <w:rFonts w:ascii="Calibri" w:eastAsia="Calibri" w:hAnsi="Calibri" w:cs="Calibri"/>
                <w:b/>
                <w:bCs/>
                <w:i/>
                <w:iCs/>
                <w:sz w:val="20"/>
                <w:szCs w:val="20"/>
              </w:rPr>
              <w:t>persons</w:t>
            </w:r>
            <w:proofErr w:type="spellEnd"/>
            <w:r>
              <w:rPr>
                <w:rFonts w:ascii="Calibri" w:eastAsia="Calibri" w:hAnsi="Calibri" w:cs="Calibri"/>
                <w:b/>
                <w:bCs/>
                <w:i/>
                <w:iCs/>
                <w:sz w:val="20"/>
                <w:szCs w:val="20"/>
              </w:rPr>
              <w:t xml:space="preserve"> </w:t>
            </w:r>
            <w:proofErr w:type="spellStart"/>
            <w:r>
              <w:rPr>
                <w:rFonts w:ascii="Calibri" w:eastAsia="Calibri" w:hAnsi="Calibri" w:cs="Calibri"/>
                <w:b/>
                <w:bCs/>
                <w:i/>
                <w:iCs/>
                <w:sz w:val="20"/>
                <w:szCs w:val="20"/>
              </w:rPr>
              <w:t>behaviour</w:t>
            </w:r>
            <w:proofErr w:type="spellEnd"/>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b/>
                <w:bCs/>
                <w:i/>
                <w:iCs/>
                <w:sz w:val="20"/>
                <w:szCs w:val="20"/>
              </w:rPr>
            </w:pPr>
            <w:r>
              <w:rPr>
                <w:rFonts w:ascii="Calibri" w:eastAsia="Calibri" w:hAnsi="Calibri" w:cs="Calibri"/>
                <w:b/>
                <w:bCs/>
                <w:i/>
                <w:iCs/>
                <w:sz w:val="20"/>
                <w:szCs w:val="20"/>
              </w:rPr>
              <w:t>De-escalation techniques used prior to physical intervention</w:t>
            </w:r>
          </w:p>
          <w:p w:rsidR="00AD6989" w:rsidRDefault="00AD6989">
            <w:pPr>
              <w:rPr>
                <w:rFonts w:ascii="Calibri" w:eastAsia="Calibri" w:hAnsi="Calibri" w:cs="Calibri"/>
                <w:b/>
                <w:bCs/>
                <w:i/>
                <w:iCs/>
                <w:sz w:val="20"/>
                <w:szCs w:val="20"/>
              </w:rPr>
            </w:pPr>
          </w:p>
          <w:p w:rsidR="00AD6989" w:rsidRDefault="0029017F">
            <w:pPr>
              <w:rPr>
                <w:rFonts w:ascii="Calibri" w:eastAsia="Calibri" w:hAnsi="Calibri" w:cs="Calibri"/>
                <w:b/>
                <w:bCs/>
                <w:i/>
                <w:iCs/>
                <w:sz w:val="20"/>
                <w:szCs w:val="20"/>
              </w:rPr>
            </w:pPr>
            <w:r>
              <w:rPr>
                <w:rFonts w:ascii="Calibri" w:eastAsia="Calibri" w:hAnsi="Calibri" w:cs="Calibri"/>
                <w:b/>
                <w:bCs/>
                <w:i/>
                <w:iCs/>
                <w:sz w:val="20"/>
                <w:szCs w:val="20"/>
              </w:rPr>
              <w:t>E.g.</w:t>
            </w:r>
          </w:p>
          <w:p w:rsidR="00AD6989" w:rsidRDefault="0029017F">
            <w:pPr>
              <w:rPr>
                <w:rFonts w:ascii="Calibri" w:eastAsia="Calibri" w:hAnsi="Calibri" w:cs="Calibri"/>
                <w:sz w:val="20"/>
                <w:szCs w:val="20"/>
              </w:rPr>
            </w:pPr>
            <w:r>
              <w:rPr>
                <w:rFonts w:ascii="Calibri" w:eastAsia="Calibri" w:hAnsi="Calibri" w:cs="Calibri"/>
                <w:sz w:val="20"/>
                <w:szCs w:val="20"/>
              </w:rPr>
              <w:t>Verbal Advice and Support Reassurance</w:t>
            </w:r>
          </w:p>
          <w:p w:rsidR="00AD6989" w:rsidRDefault="0029017F">
            <w:pPr>
              <w:rPr>
                <w:rFonts w:ascii="Calibri" w:eastAsia="Calibri" w:hAnsi="Calibri" w:cs="Calibri"/>
                <w:sz w:val="20"/>
                <w:szCs w:val="20"/>
              </w:rPr>
            </w:pPr>
            <w:r>
              <w:rPr>
                <w:rFonts w:ascii="Calibri" w:eastAsia="Calibri" w:hAnsi="Calibri" w:cs="Calibri"/>
                <w:sz w:val="20"/>
                <w:szCs w:val="20"/>
              </w:rPr>
              <w:t xml:space="preserve">Calm Talking </w:t>
            </w:r>
            <w:proofErr w:type="spellStart"/>
            <w:r>
              <w:rPr>
                <w:rFonts w:ascii="Calibri" w:eastAsia="Calibri" w:hAnsi="Calibri" w:cs="Calibri"/>
                <w:sz w:val="20"/>
                <w:szCs w:val="20"/>
              </w:rPr>
              <w:t>Humour</w:t>
            </w:r>
            <w:proofErr w:type="spellEnd"/>
          </w:p>
          <w:p w:rsidR="00AD6989" w:rsidRDefault="0029017F">
            <w:pPr>
              <w:rPr>
                <w:rFonts w:ascii="Calibri" w:eastAsia="Calibri" w:hAnsi="Calibri" w:cs="Calibri"/>
                <w:sz w:val="20"/>
                <w:szCs w:val="20"/>
              </w:rPr>
            </w:pPr>
            <w:r>
              <w:rPr>
                <w:rFonts w:ascii="Calibri" w:eastAsia="Calibri" w:hAnsi="Calibri" w:cs="Calibri"/>
                <w:sz w:val="20"/>
                <w:szCs w:val="20"/>
              </w:rPr>
              <w:t>Distraction Options Offered</w:t>
            </w:r>
          </w:p>
          <w:p w:rsidR="00AD6989" w:rsidRDefault="0029017F">
            <w:pPr>
              <w:rPr>
                <w:rFonts w:ascii="Calibri" w:eastAsia="Calibri" w:hAnsi="Calibri" w:cs="Calibri"/>
                <w:sz w:val="20"/>
                <w:szCs w:val="20"/>
              </w:rPr>
            </w:pPr>
            <w:r>
              <w:rPr>
                <w:rFonts w:ascii="Calibri" w:eastAsia="Calibri" w:hAnsi="Calibri" w:cs="Calibri"/>
                <w:sz w:val="20"/>
                <w:szCs w:val="20"/>
              </w:rPr>
              <w:t>Step Away Support Systems</w:t>
            </w:r>
          </w:p>
          <w:p w:rsidR="00AD6989" w:rsidRDefault="0029017F">
            <w:pPr>
              <w:rPr>
                <w:rFonts w:ascii="Calibri" w:eastAsia="Calibri" w:hAnsi="Calibri" w:cs="Calibri"/>
                <w:sz w:val="20"/>
                <w:szCs w:val="20"/>
              </w:rPr>
            </w:pPr>
            <w:r>
              <w:rPr>
                <w:rFonts w:ascii="Calibri" w:eastAsia="Calibri" w:hAnsi="Calibri" w:cs="Calibri"/>
                <w:sz w:val="20"/>
                <w:szCs w:val="20"/>
              </w:rPr>
              <w:t>Negotiation Non-threatening body</w:t>
            </w:r>
          </w:p>
          <w:p w:rsidR="00AD6989" w:rsidRDefault="0029017F">
            <w:pPr>
              <w:rPr>
                <w:rFonts w:ascii="Calibri" w:eastAsia="Calibri" w:hAnsi="Calibri" w:cs="Calibri"/>
                <w:sz w:val="20"/>
                <w:szCs w:val="20"/>
              </w:rPr>
            </w:pPr>
            <w:r>
              <w:rPr>
                <w:rFonts w:ascii="Calibri" w:eastAsia="Calibri" w:hAnsi="Calibri" w:cs="Calibri"/>
                <w:sz w:val="20"/>
                <w:szCs w:val="20"/>
              </w:rPr>
              <w:t xml:space="preserve">Warning </w:t>
            </w:r>
            <w:r>
              <w:rPr>
                <w:rFonts w:ascii="Calibri" w:eastAsia="Calibri" w:hAnsi="Calibri" w:cs="Calibri"/>
                <w:sz w:val="20"/>
                <w:szCs w:val="20"/>
              </w:rPr>
              <w:t>Instruction</w:t>
            </w:r>
          </w:p>
          <w:p w:rsidR="00AD6989" w:rsidRDefault="0029017F">
            <w:pPr>
              <w:rPr>
                <w:rFonts w:ascii="Calibri" w:eastAsia="Calibri" w:hAnsi="Calibri" w:cs="Calibri"/>
                <w:sz w:val="20"/>
                <w:szCs w:val="20"/>
              </w:rPr>
            </w:pPr>
            <w:r>
              <w:rPr>
                <w:rFonts w:ascii="Calibri" w:eastAsia="Calibri" w:hAnsi="Calibri" w:cs="Calibri"/>
                <w:sz w:val="20"/>
                <w:szCs w:val="20"/>
              </w:rPr>
              <w:t>Other (Please Specify)</w:t>
            </w:r>
          </w:p>
          <w:p w:rsidR="00AD6989" w:rsidRDefault="00AD6989"/>
        </w:tc>
      </w:tr>
    </w:tbl>
    <w:p w:rsidR="00AD6989" w:rsidRDefault="00AD6989">
      <w:pPr>
        <w:widowControl w:val="0"/>
        <w:rPr>
          <w:rFonts w:ascii="Calibri" w:eastAsia="Calibri" w:hAnsi="Calibri" w:cs="Calibri"/>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i/>
          <w:iCs/>
          <w:sz w:val="20"/>
          <w:szCs w:val="20"/>
        </w:rPr>
      </w:pPr>
      <w:r>
        <w:rPr>
          <w:rFonts w:ascii="Calibri" w:eastAsia="Calibri" w:hAnsi="Calibri" w:cs="Calibri"/>
          <w:b/>
          <w:bCs/>
          <w:i/>
          <w:iCs/>
          <w:sz w:val="20"/>
          <w:szCs w:val="20"/>
        </w:rPr>
        <w:t>Details of any Injury</w:t>
      </w:r>
    </w:p>
    <w:p w:rsidR="00AD6989" w:rsidRDefault="00AD6989">
      <w:pPr>
        <w:rPr>
          <w:rFonts w:ascii="Calibri" w:eastAsia="Calibri" w:hAnsi="Calibri" w:cs="Calibri"/>
          <w:sz w:val="20"/>
          <w:szCs w:val="20"/>
        </w:rPr>
      </w:pPr>
    </w:p>
    <w:tbl>
      <w:tblPr>
        <w:tblW w:w="94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6434"/>
      </w:tblGrid>
      <w:tr w:rsidR="00AD6989">
        <w:trPr>
          <w:trHeight w:val="45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Who was injured?</w:t>
            </w:r>
          </w:p>
          <w:p w:rsidR="00AD6989" w:rsidRDefault="0029017F">
            <w:r>
              <w:rPr>
                <w:rFonts w:ascii="Calibri" w:eastAsia="Calibri" w:hAnsi="Calibri" w:cs="Calibri"/>
                <w:sz w:val="20"/>
                <w:szCs w:val="20"/>
              </w:rPr>
              <w:t>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1.</w:t>
            </w:r>
          </w:p>
        </w:tc>
      </w:tr>
      <w:tr w:rsidR="00AD6989">
        <w:trPr>
          <w:trHeight w:val="23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2.</w:t>
            </w:r>
          </w:p>
        </w:tc>
      </w:tr>
      <w:tr w:rsidR="00AD6989">
        <w:trPr>
          <w:trHeight w:val="23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Date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23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Time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133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Give brief details of injury</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pPr>
              <w:rPr>
                <w:rFonts w:ascii="Calibri" w:eastAsia="Calibri" w:hAnsi="Calibri" w:cs="Calibri"/>
                <w:b/>
                <w:bCs/>
                <w:i/>
                <w:iCs/>
                <w:sz w:val="20"/>
                <w:szCs w:val="20"/>
              </w:rPr>
            </w:pPr>
          </w:p>
          <w:p w:rsidR="00AD6989" w:rsidRDefault="00AD6989">
            <w:pPr>
              <w:rPr>
                <w:rFonts w:ascii="Calibri" w:eastAsia="Calibri" w:hAnsi="Calibri" w:cs="Calibri"/>
                <w:b/>
                <w:bCs/>
                <w:i/>
                <w:iCs/>
                <w:sz w:val="20"/>
                <w:szCs w:val="20"/>
              </w:rPr>
            </w:pPr>
          </w:p>
          <w:p w:rsidR="00AD6989" w:rsidRDefault="00AD6989">
            <w:pPr>
              <w:rPr>
                <w:rFonts w:ascii="Calibri" w:eastAsia="Calibri" w:hAnsi="Calibri" w:cs="Calibri"/>
                <w:b/>
                <w:bCs/>
                <w:i/>
                <w:iCs/>
                <w:sz w:val="20"/>
                <w:szCs w:val="20"/>
              </w:rPr>
            </w:pPr>
          </w:p>
          <w:p w:rsidR="00AD6989" w:rsidRDefault="00AD6989">
            <w:pPr>
              <w:rPr>
                <w:rFonts w:ascii="Calibri" w:eastAsia="Calibri" w:hAnsi="Calibri" w:cs="Calibri"/>
                <w:b/>
                <w:bCs/>
                <w:i/>
                <w:iCs/>
                <w:sz w:val="20"/>
                <w:szCs w:val="20"/>
              </w:rPr>
            </w:pPr>
          </w:p>
          <w:p w:rsidR="00AD6989" w:rsidRDefault="00AD6989"/>
        </w:tc>
      </w:tr>
      <w:tr w:rsidR="00AD6989">
        <w:trPr>
          <w:trHeight w:val="23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 xml:space="preserve">Body map completed overleaf? </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YES/NO</w:t>
            </w:r>
          </w:p>
        </w:tc>
      </w:tr>
      <w:tr w:rsidR="00AD6989">
        <w:trPr>
          <w:trHeight w:val="45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Medical treatment provided?</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YES/NO</w:t>
            </w:r>
          </w:p>
        </w:tc>
      </w:tr>
      <w:tr w:rsidR="00AD6989">
        <w:trPr>
          <w:trHeight w:val="45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Accident form completed?</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YES/NO</w:t>
            </w:r>
          </w:p>
        </w:tc>
      </w:tr>
      <w:tr w:rsidR="00AD6989">
        <w:trPr>
          <w:trHeight w:val="45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pPr>
              <w:rPr>
                <w:rFonts w:ascii="Calibri" w:eastAsia="Calibri" w:hAnsi="Calibri" w:cs="Calibri"/>
                <w:b/>
                <w:bCs/>
                <w:i/>
                <w:iCs/>
                <w:sz w:val="20"/>
                <w:szCs w:val="20"/>
              </w:rPr>
            </w:pPr>
          </w:p>
          <w:p w:rsidR="00AD6989" w:rsidRDefault="0029017F">
            <w:r>
              <w:rPr>
                <w:rFonts w:ascii="Calibri" w:eastAsia="Calibri" w:hAnsi="Calibri" w:cs="Calibri"/>
                <w:sz w:val="20"/>
                <w:szCs w:val="20"/>
              </w:rPr>
              <w:t>Comments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bl>
    <w:p w:rsidR="00AD6989" w:rsidRDefault="00AD6989">
      <w:pPr>
        <w:widowControl w:val="0"/>
        <w:rPr>
          <w:rFonts w:ascii="Calibri" w:eastAsia="Calibri" w:hAnsi="Calibri" w:cs="Calibri"/>
          <w:sz w:val="20"/>
          <w:szCs w:val="20"/>
        </w:rPr>
      </w:pPr>
    </w:p>
    <w:p w:rsidR="00AD6989" w:rsidRDefault="00AD6989"/>
    <w:sectPr w:rsidR="00AD6989">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017F">
      <w:r>
        <w:separator/>
      </w:r>
    </w:p>
  </w:endnote>
  <w:endnote w:type="continuationSeparator" w:id="0">
    <w:p w:rsidR="00000000" w:rsidRDefault="0029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89" w:rsidRDefault="00AD698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017F">
      <w:r>
        <w:separator/>
      </w:r>
    </w:p>
  </w:footnote>
  <w:footnote w:type="continuationSeparator" w:id="0">
    <w:p w:rsidR="00000000" w:rsidRDefault="0029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89" w:rsidRDefault="00AD698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621AD"/>
    <w:multiLevelType w:val="hybridMultilevel"/>
    <w:tmpl w:val="A05C9AC0"/>
    <w:numStyleLink w:val="ImportedStyle1"/>
  </w:abstractNum>
  <w:abstractNum w:abstractNumId="1" w15:restartNumberingAfterBreak="0">
    <w:nsid w:val="7DB1557C"/>
    <w:multiLevelType w:val="hybridMultilevel"/>
    <w:tmpl w:val="A05C9AC0"/>
    <w:styleLink w:val="ImportedStyle1"/>
    <w:lvl w:ilvl="0" w:tplc="4D2A9E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7A93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E21A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64AE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BA45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5C1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236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3A63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4698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89"/>
    <w:rsid w:val="0029017F"/>
    <w:rsid w:val="00AD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C742"/>
  <w15:docId w15:val="{0A78B3C5-ECAA-4FD0-8B27-7E8428ED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2019-12-13T11:48:00Z</dcterms:created>
  <dcterms:modified xsi:type="dcterms:W3CDTF">2019-12-13T11:48:00Z</dcterms:modified>
</cp:coreProperties>
</file>