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88"/>
        <w:gridCol w:w="2751"/>
        <w:gridCol w:w="851"/>
        <w:gridCol w:w="3543"/>
        <w:gridCol w:w="3544"/>
        <w:gridCol w:w="992"/>
        <w:gridCol w:w="1276"/>
      </w:tblGrid>
      <w:tr w:rsidR="00856977" w:rsidTr="00190A84">
        <w:tc>
          <w:tcPr>
            <w:tcW w:w="788" w:type="dxa"/>
          </w:tcPr>
          <w:p w:rsidR="00856977" w:rsidRDefault="00856977">
            <w:r>
              <w:t>Date</w:t>
            </w:r>
          </w:p>
        </w:tc>
        <w:tc>
          <w:tcPr>
            <w:tcW w:w="2751" w:type="dxa"/>
          </w:tcPr>
          <w:p w:rsidR="00856977" w:rsidRDefault="00856977">
            <w:r>
              <w:t>Morning session 1</w:t>
            </w:r>
          </w:p>
        </w:tc>
        <w:tc>
          <w:tcPr>
            <w:tcW w:w="851" w:type="dxa"/>
          </w:tcPr>
          <w:p w:rsidR="00856977" w:rsidRDefault="00856977">
            <w:r>
              <w:t>Exercise break</w:t>
            </w:r>
          </w:p>
        </w:tc>
        <w:tc>
          <w:tcPr>
            <w:tcW w:w="3543" w:type="dxa"/>
          </w:tcPr>
          <w:p w:rsidR="00856977" w:rsidRDefault="00856977">
            <w:r>
              <w:t>Morning session 2</w:t>
            </w:r>
          </w:p>
        </w:tc>
        <w:tc>
          <w:tcPr>
            <w:tcW w:w="3544" w:type="dxa"/>
          </w:tcPr>
          <w:p w:rsidR="00856977" w:rsidRDefault="00856977">
            <w:r>
              <w:t xml:space="preserve">Afternoon session </w:t>
            </w:r>
          </w:p>
        </w:tc>
        <w:tc>
          <w:tcPr>
            <w:tcW w:w="992" w:type="dxa"/>
          </w:tcPr>
          <w:p w:rsidR="00856977" w:rsidRDefault="00856977">
            <w:r>
              <w:t>Exercise break</w:t>
            </w:r>
          </w:p>
        </w:tc>
        <w:tc>
          <w:tcPr>
            <w:tcW w:w="1276" w:type="dxa"/>
          </w:tcPr>
          <w:p w:rsidR="00856977" w:rsidRDefault="00856977">
            <w:r>
              <w:t>Relax</w:t>
            </w:r>
          </w:p>
        </w:tc>
      </w:tr>
      <w:tr w:rsidR="00856977" w:rsidRPr="00247C02" w:rsidTr="00190A84">
        <w:trPr>
          <w:trHeight w:val="699"/>
        </w:trPr>
        <w:tc>
          <w:tcPr>
            <w:tcW w:w="788" w:type="dxa"/>
          </w:tcPr>
          <w:p w:rsidR="00856977" w:rsidRDefault="0085697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  <w:p w:rsidR="00856977" w:rsidRDefault="00856977">
            <w:pPr>
              <w:rPr>
                <w:sz w:val="20"/>
              </w:rPr>
            </w:pPr>
          </w:p>
          <w:p w:rsidR="00856977" w:rsidRPr="00247C02" w:rsidRDefault="00FE28D4">
            <w:pPr>
              <w:rPr>
                <w:sz w:val="20"/>
              </w:rPr>
            </w:pPr>
            <w:r>
              <w:rPr>
                <w:sz w:val="20"/>
              </w:rPr>
              <w:t>8th</w:t>
            </w:r>
            <w:r w:rsidR="003C475E">
              <w:rPr>
                <w:sz w:val="20"/>
              </w:rPr>
              <w:t xml:space="preserve"> June</w:t>
            </w:r>
          </w:p>
        </w:tc>
        <w:tc>
          <w:tcPr>
            <w:tcW w:w="2751" w:type="dxa"/>
          </w:tcPr>
          <w:p w:rsidR="00D273FC" w:rsidRDefault="00D273FC" w:rsidP="00E12DF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 w:rsidR="00E12DF7">
              <w:rPr>
                <w:b/>
                <w:sz w:val="20"/>
              </w:rPr>
              <w:t xml:space="preserve"> </w:t>
            </w:r>
            <w:r w:rsidR="00427339">
              <w:rPr>
                <w:b/>
                <w:sz w:val="20"/>
              </w:rPr>
              <w:t>Independent Writing</w:t>
            </w:r>
            <w:r w:rsidR="00261449">
              <w:rPr>
                <w:b/>
                <w:sz w:val="20"/>
              </w:rPr>
              <w:t>.</w:t>
            </w:r>
          </w:p>
          <w:p w:rsidR="00261449" w:rsidRDefault="00261449" w:rsidP="00E12DF7">
            <w:pPr>
              <w:rPr>
                <w:b/>
                <w:sz w:val="20"/>
              </w:rPr>
            </w:pPr>
          </w:p>
          <w:p w:rsidR="00261449" w:rsidRDefault="00427339" w:rsidP="00E12DF7">
            <w:pPr>
              <w:rPr>
                <w:sz w:val="20"/>
              </w:rPr>
            </w:pPr>
            <w:r>
              <w:rPr>
                <w:sz w:val="20"/>
              </w:rPr>
              <w:t>Write for pleasure</w:t>
            </w:r>
            <w:r w:rsidR="00261449">
              <w:rPr>
                <w:sz w:val="20"/>
              </w:rPr>
              <w:t>.  Ideas that you could write about are:</w:t>
            </w:r>
          </w:p>
          <w:p w:rsidR="00261449" w:rsidRDefault="00261449" w:rsidP="00E12DF7">
            <w:pPr>
              <w:rPr>
                <w:sz w:val="20"/>
              </w:rPr>
            </w:pPr>
          </w:p>
          <w:p w:rsidR="00427339" w:rsidRDefault="0042733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Complete the Happiness Journal (see attached for ideas)</w:t>
            </w:r>
          </w:p>
          <w:p w:rsidR="00261449" w:rsidRDefault="0042733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Diary of your week.</w:t>
            </w:r>
          </w:p>
          <w:p w:rsidR="00261449" w:rsidRDefault="0026144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What you would like to do once lockdown is over;</w:t>
            </w:r>
          </w:p>
          <w:p w:rsidR="00261449" w:rsidRDefault="0026144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Write your own story about anything.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61449" w:rsidRPr="00261449" w:rsidRDefault="00261449" w:rsidP="00261449">
            <w:pPr>
              <w:rPr>
                <w:sz w:val="20"/>
              </w:rPr>
            </w:pPr>
            <w:r>
              <w:rPr>
                <w:sz w:val="20"/>
              </w:rPr>
              <w:t>Remember to use capital let</w:t>
            </w:r>
            <w:r w:rsidR="00427339">
              <w:rPr>
                <w:sz w:val="20"/>
              </w:rPr>
              <w:t>ters, full stops and paragraphs and see if you can include your own targets in there.</w:t>
            </w:r>
            <w:r>
              <w:rPr>
                <w:sz w:val="20"/>
              </w:rPr>
              <w:t xml:space="preserve">  </w:t>
            </w:r>
          </w:p>
          <w:p w:rsidR="00A26328" w:rsidRDefault="00A26328" w:rsidP="00E12DF7">
            <w:pPr>
              <w:rPr>
                <w:sz w:val="20"/>
              </w:rPr>
            </w:pPr>
          </w:p>
          <w:p w:rsidR="00856977" w:rsidRPr="00247C02" w:rsidRDefault="00856977" w:rsidP="0026144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56977" w:rsidRPr="00247C02" w:rsidRDefault="00856977">
            <w:pPr>
              <w:rPr>
                <w:sz w:val="20"/>
              </w:rPr>
            </w:pPr>
            <w:r>
              <w:rPr>
                <w:sz w:val="20"/>
              </w:rPr>
              <w:t xml:space="preserve">Do an </w:t>
            </w:r>
            <w:proofErr w:type="spellStart"/>
            <w:r>
              <w:rPr>
                <w:sz w:val="20"/>
              </w:rPr>
              <w:t>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Mabuse</w:t>
            </w:r>
            <w:proofErr w:type="spellEnd"/>
            <w:r>
              <w:rPr>
                <w:sz w:val="20"/>
              </w:rPr>
              <w:t xml:space="preserve"> dance class.</w:t>
            </w:r>
          </w:p>
          <w:p w:rsidR="00856977" w:rsidRPr="00247C02" w:rsidRDefault="00856977">
            <w:pPr>
              <w:rPr>
                <w:sz w:val="20"/>
              </w:rPr>
            </w:pPr>
          </w:p>
          <w:p w:rsidR="00856977" w:rsidRPr="00247C02" w:rsidRDefault="00C138F6" w:rsidP="00AB1A78">
            <w:pPr>
              <w:rPr>
                <w:sz w:val="20"/>
              </w:rPr>
            </w:pPr>
            <w:hyperlink r:id="rId7" w:history="1">
              <w:r w:rsidR="00856977">
                <w:rPr>
                  <w:rStyle w:val="Hyperlink"/>
                </w:rPr>
                <w:t>https://www.youtube.com/channel/UC58aowNEXHHnflR_5YTtP4g</w:t>
              </w:r>
            </w:hyperlink>
          </w:p>
        </w:tc>
        <w:tc>
          <w:tcPr>
            <w:tcW w:w="3543" w:type="dxa"/>
          </w:tcPr>
          <w:p w:rsidR="00D273FC" w:rsidRPr="00247C02" w:rsidRDefault="00D273FC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Maths:  </w:t>
            </w:r>
          </w:p>
          <w:p w:rsidR="00D273FC" w:rsidRPr="00247C02" w:rsidRDefault="00D273FC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Mental arithmetic</w:t>
            </w:r>
          </w:p>
          <w:p w:rsidR="00D273FC" w:rsidRPr="00247C02" w:rsidRDefault="00D273FC" w:rsidP="00D273FC">
            <w:pPr>
              <w:rPr>
                <w:b/>
                <w:sz w:val="20"/>
              </w:rPr>
            </w:pPr>
          </w:p>
          <w:p w:rsidR="00D273FC" w:rsidRPr="0084780C" w:rsidRDefault="00D273FC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Complete the mental maths test attached. The answer sheet is at the end. </w:t>
            </w:r>
          </w:p>
          <w:p w:rsidR="00D273FC" w:rsidRPr="00247C02" w:rsidRDefault="00D273FC" w:rsidP="00D273FC">
            <w:pPr>
              <w:rPr>
                <w:b/>
                <w:sz w:val="20"/>
              </w:rPr>
            </w:pPr>
          </w:p>
          <w:p w:rsidR="00D273FC" w:rsidRDefault="00D273FC" w:rsidP="00D273F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Year 3 Test</w:t>
            </w:r>
          </w:p>
          <w:p w:rsidR="00D273FC" w:rsidRDefault="00D273FC" w:rsidP="00D273F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Year 4 Test </w:t>
            </w:r>
          </w:p>
          <w:p w:rsidR="00D273FC" w:rsidRPr="00247C02" w:rsidRDefault="00D273FC" w:rsidP="00D273FC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Year 5 test – for those wanting a challenge. </w:t>
            </w:r>
            <w:r w:rsidRPr="00247C02">
              <w:rPr>
                <w:sz w:val="20"/>
              </w:rPr>
              <w:t xml:space="preserve"> </w:t>
            </w:r>
          </w:p>
          <w:p w:rsidR="00856977" w:rsidRPr="00247C02" w:rsidRDefault="00856977" w:rsidP="00247C02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856977" w:rsidRPr="00EC25EC" w:rsidRDefault="00047AEE" w:rsidP="001D5A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Science: Access this week</w:t>
            </w:r>
            <w:r w:rsidR="0053695A">
              <w:rPr>
                <w:b/>
                <w:sz w:val="20"/>
              </w:rPr>
              <w:t>’</w:t>
            </w:r>
            <w:r>
              <w:rPr>
                <w:b/>
                <w:sz w:val="20"/>
              </w:rPr>
              <w:t>s science online on Seneca</w:t>
            </w:r>
            <w:r w:rsidR="00261449">
              <w:rPr>
                <w:b/>
                <w:sz w:val="20"/>
              </w:rPr>
              <w:t xml:space="preserve"> or do a home learning science project.</w:t>
            </w:r>
          </w:p>
        </w:tc>
        <w:tc>
          <w:tcPr>
            <w:tcW w:w="992" w:type="dxa"/>
          </w:tcPr>
          <w:p w:rsidR="00EC09D2" w:rsidRPr="00247C02" w:rsidRDefault="00EC09D2" w:rsidP="00047AE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>
            <w:pPr>
              <w:rPr>
                <w:sz w:val="20"/>
              </w:rPr>
            </w:pPr>
            <w:r>
              <w:rPr>
                <w:sz w:val="20"/>
              </w:rPr>
              <w:t xml:space="preserve">Tue </w:t>
            </w:r>
          </w:p>
          <w:p w:rsidR="00856977" w:rsidRPr="00247C02" w:rsidRDefault="0042733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42733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3C475E">
              <w:rPr>
                <w:sz w:val="20"/>
              </w:rPr>
              <w:t>June</w:t>
            </w:r>
          </w:p>
        </w:tc>
        <w:tc>
          <w:tcPr>
            <w:tcW w:w="2751" w:type="dxa"/>
          </w:tcPr>
          <w:p w:rsidR="00856977" w:rsidRDefault="00856977" w:rsidP="00CA6617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  <w:r w:rsidR="0053695A">
              <w:rPr>
                <w:b/>
                <w:sz w:val="18"/>
              </w:rPr>
              <w:t>Grammar and punctuation</w:t>
            </w:r>
          </w:p>
          <w:p w:rsidR="0053695A" w:rsidRDefault="0053695A" w:rsidP="00CA6617">
            <w:pPr>
              <w:rPr>
                <w:b/>
                <w:sz w:val="18"/>
              </w:rPr>
            </w:pPr>
          </w:p>
          <w:p w:rsidR="0053695A" w:rsidRDefault="0023423C" w:rsidP="00CA6617">
            <w:pPr>
              <w:rPr>
                <w:sz w:val="18"/>
              </w:rPr>
            </w:pPr>
            <w:r>
              <w:rPr>
                <w:sz w:val="18"/>
              </w:rPr>
              <w:t>Page 33</w:t>
            </w:r>
            <w:r w:rsidR="0053695A">
              <w:rPr>
                <w:sz w:val="18"/>
              </w:rPr>
              <w:t xml:space="preserve"> of the English Curriculum workbook.  </w:t>
            </w:r>
          </w:p>
          <w:p w:rsidR="0053695A" w:rsidRPr="0053695A" w:rsidRDefault="0053695A" w:rsidP="00CA6617">
            <w:pPr>
              <w:rPr>
                <w:sz w:val="18"/>
              </w:rPr>
            </w:pPr>
          </w:p>
          <w:p w:rsidR="0053695A" w:rsidRDefault="0053695A" w:rsidP="00CA6617">
            <w:pPr>
              <w:rPr>
                <w:sz w:val="18"/>
              </w:rPr>
            </w:pPr>
            <w:r>
              <w:rPr>
                <w:sz w:val="18"/>
              </w:rPr>
              <w:t xml:space="preserve">Year 3: </w:t>
            </w:r>
            <w:r w:rsidR="00BA539D">
              <w:rPr>
                <w:sz w:val="18"/>
              </w:rPr>
              <w:t>Using the past tense.</w:t>
            </w:r>
          </w:p>
          <w:p w:rsidR="0053695A" w:rsidRDefault="0053695A" w:rsidP="00CA6617">
            <w:pPr>
              <w:rPr>
                <w:b/>
                <w:sz w:val="18"/>
              </w:rPr>
            </w:pPr>
          </w:p>
          <w:p w:rsidR="0053695A" w:rsidRDefault="0053695A" w:rsidP="00CA6617">
            <w:pPr>
              <w:rPr>
                <w:sz w:val="18"/>
              </w:rPr>
            </w:pPr>
            <w:r>
              <w:rPr>
                <w:sz w:val="18"/>
              </w:rPr>
              <w:t xml:space="preserve">Year 4: </w:t>
            </w:r>
            <w:r w:rsidR="0023423C">
              <w:rPr>
                <w:sz w:val="18"/>
              </w:rPr>
              <w:t>Using</w:t>
            </w:r>
            <w:r w:rsidR="00BA539D">
              <w:rPr>
                <w:sz w:val="18"/>
              </w:rPr>
              <w:t xml:space="preserve"> paired adjectives.</w:t>
            </w:r>
          </w:p>
          <w:p w:rsidR="0053695A" w:rsidRPr="0053695A" w:rsidRDefault="0053695A" w:rsidP="00CA6617">
            <w:pPr>
              <w:rPr>
                <w:sz w:val="18"/>
              </w:rPr>
            </w:pPr>
          </w:p>
          <w:p w:rsidR="0053695A" w:rsidRPr="001F5363" w:rsidRDefault="005E3F19" w:rsidP="00CA6617">
            <w:pPr>
              <w:rPr>
                <w:b/>
                <w:sz w:val="18"/>
              </w:rPr>
            </w:pPr>
            <w:r>
              <w:rPr>
                <w:sz w:val="20"/>
              </w:rPr>
              <w:t>The answ</w:t>
            </w:r>
            <w:r w:rsidR="00E652B4">
              <w:rPr>
                <w:sz w:val="20"/>
              </w:rPr>
              <w:t>ers will be posted on dojo so keep an eye out for them.</w:t>
            </w:r>
          </w:p>
          <w:p w:rsidR="003D3C3A" w:rsidRPr="001F5363" w:rsidRDefault="003D3C3A" w:rsidP="00CA6617">
            <w:pPr>
              <w:rPr>
                <w:b/>
                <w:sz w:val="18"/>
              </w:rPr>
            </w:pPr>
          </w:p>
          <w:p w:rsidR="001F5363" w:rsidRPr="001F5363" w:rsidRDefault="001F5363" w:rsidP="001F5363">
            <w:pPr>
              <w:rPr>
                <w:sz w:val="18"/>
              </w:rPr>
            </w:pPr>
          </w:p>
          <w:p w:rsidR="00856977" w:rsidRPr="001F5363" w:rsidRDefault="00856977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56977" w:rsidRPr="00247C02" w:rsidRDefault="00856977">
            <w:pPr>
              <w:rPr>
                <w:sz w:val="20"/>
              </w:rPr>
            </w:pPr>
            <w:r w:rsidRPr="00247C02">
              <w:rPr>
                <w:sz w:val="20"/>
              </w:rPr>
              <w:lastRenderedPageBreak/>
              <w:t>Do a Yoga session on Cosmic kids.</w:t>
            </w:r>
          </w:p>
          <w:p w:rsidR="00856977" w:rsidRPr="00247C02" w:rsidRDefault="00856977">
            <w:pPr>
              <w:rPr>
                <w:sz w:val="20"/>
              </w:rPr>
            </w:pPr>
          </w:p>
          <w:p w:rsidR="00856977" w:rsidRPr="00247C02" w:rsidRDefault="00856977">
            <w:pPr>
              <w:rPr>
                <w:sz w:val="20"/>
              </w:rPr>
            </w:pPr>
          </w:p>
          <w:p w:rsidR="00856977" w:rsidRPr="00247C02" w:rsidRDefault="00C138F6">
            <w:pPr>
              <w:rPr>
                <w:sz w:val="20"/>
              </w:rPr>
            </w:pPr>
            <w:hyperlink r:id="rId8" w:history="1">
              <w:r w:rsidR="00856977" w:rsidRPr="00247C02">
                <w:rPr>
                  <w:rStyle w:val="Hyperlink"/>
                  <w:sz w:val="20"/>
                </w:rPr>
                <w:t>https://www.youtube.com/u</w:t>
              </w:r>
              <w:r w:rsidR="00856977" w:rsidRPr="00247C02">
                <w:rPr>
                  <w:rStyle w:val="Hyperlink"/>
                  <w:sz w:val="20"/>
                </w:rPr>
                <w:lastRenderedPageBreak/>
                <w:t>ser/CosmicKidsYoga</w:t>
              </w:r>
            </w:hyperlink>
          </w:p>
        </w:tc>
        <w:tc>
          <w:tcPr>
            <w:tcW w:w="3543" w:type="dxa"/>
          </w:tcPr>
          <w:p w:rsidR="00856977" w:rsidRPr="00247C02" w:rsidRDefault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lastRenderedPageBreak/>
              <w:t>Maths:</w:t>
            </w:r>
          </w:p>
          <w:p w:rsidR="00261449" w:rsidRDefault="00261449">
            <w:pPr>
              <w:rPr>
                <w:sz w:val="20"/>
              </w:rPr>
            </w:pPr>
          </w:p>
          <w:p w:rsidR="00261449" w:rsidRDefault="0023423C">
            <w:pPr>
              <w:rPr>
                <w:sz w:val="20"/>
              </w:rPr>
            </w:pPr>
            <w:r>
              <w:rPr>
                <w:sz w:val="20"/>
              </w:rPr>
              <w:t>Page 4</w:t>
            </w:r>
            <w:r w:rsidR="00261449">
              <w:rPr>
                <w:sz w:val="20"/>
              </w:rPr>
              <w:t xml:space="preserve"> of the Maths workbook</w:t>
            </w:r>
          </w:p>
          <w:p w:rsidR="00261449" w:rsidRDefault="00261449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t>Year 3: Subtracting numbers with 2 digits.</w:t>
            </w:r>
          </w:p>
          <w:p w:rsidR="0023423C" w:rsidRDefault="0023423C" w:rsidP="0023423C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t>Year 4: Use known facts to multiply and divide.</w:t>
            </w:r>
          </w:p>
          <w:p w:rsidR="0023423C" w:rsidRDefault="0023423C" w:rsidP="0023423C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3423C" w:rsidRDefault="0023423C" w:rsidP="0023423C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Divide whole numbers with up to 3 digits.</w:t>
            </w:r>
          </w:p>
          <w:p w:rsidR="0053695A" w:rsidRDefault="0053695A">
            <w:pPr>
              <w:rPr>
                <w:sz w:val="20"/>
              </w:rPr>
            </w:pPr>
          </w:p>
          <w:p w:rsidR="0053695A" w:rsidRPr="00247C02" w:rsidRDefault="0053695A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</w:tc>
        <w:tc>
          <w:tcPr>
            <w:tcW w:w="3544" w:type="dxa"/>
          </w:tcPr>
          <w:p w:rsidR="00236F89" w:rsidRDefault="00D273FC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lastRenderedPageBreak/>
              <w:t xml:space="preserve">Art/DT: </w:t>
            </w:r>
          </w:p>
          <w:p w:rsidR="00236F89" w:rsidRDefault="00236F89" w:rsidP="00D273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Photography challenge.</w:t>
            </w:r>
          </w:p>
          <w:p w:rsidR="00236F89" w:rsidRDefault="00236F89" w:rsidP="00D273FC">
            <w:pPr>
              <w:rPr>
                <w:sz w:val="20"/>
              </w:rPr>
            </w:pPr>
          </w:p>
          <w:p w:rsidR="00236F89" w:rsidRDefault="00236F89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Ask a parent to use a device with a camera. Think about household objects or garden items that could be photographed interestingly. </w:t>
            </w:r>
          </w:p>
          <w:p w:rsidR="00236F89" w:rsidRDefault="00236F89" w:rsidP="00D273FC">
            <w:pPr>
              <w:rPr>
                <w:sz w:val="20"/>
              </w:rPr>
            </w:pPr>
            <w:r>
              <w:rPr>
                <w:sz w:val="20"/>
              </w:rPr>
              <w:t>You could:</w:t>
            </w:r>
          </w:p>
          <w:p w:rsidR="00236F89" w:rsidRDefault="00236F89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Add a filter/change to black and white. </w:t>
            </w:r>
          </w:p>
          <w:p w:rsidR="00236F89" w:rsidRDefault="00236F89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Crop the picture to change the focus. </w:t>
            </w:r>
          </w:p>
          <w:p w:rsidR="00236F89" w:rsidRDefault="00236F89" w:rsidP="00D273FC">
            <w:pPr>
              <w:rPr>
                <w:sz w:val="20"/>
              </w:rPr>
            </w:pPr>
            <w:r>
              <w:rPr>
                <w:sz w:val="20"/>
              </w:rPr>
              <w:t>Have fun and surprise us!</w:t>
            </w:r>
          </w:p>
          <w:p w:rsidR="00236F89" w:rsidRDefault="00236F89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36F89" w:rsidRDefault="00236F89" w:rsidP="00D273FC">
            <w:pPr>
              <w:rPr>
                <w:sz w:val="20"/>
              </w:rPr>
            </w:pPr>
          </w:p>
          <w:p w:rsidR="00236F89" w:rsidRDefault="00236F89" w:rsidP="00D273FC">
            <w:pPr>
              <w:rPr>
                <w:sz w:val="20"/>
              </w:rPr>
            </w:pPr>
          </w:p>
          <w:p w:rsidR="00236F89" w:rsidRDefault="00236F89" w:rsidP="00D273FC">
            <w:pPr>
              <w:rPr>
                <w:sz w:val="20"/>
              </w:rPr>
            </w:pPr>
          </w:p>
          <w:p w:rsidR="00236F89" w:rsidRPr="00236F89" w:rsidRDefault="00236F89" w:rsidP="00D273FC">
            <w:pPr>
              <w:rPr>
                <w:sz w:val="20"/>
              </w:rPr>
            </w:pPr>
          </w:p>
          <w:p w:rsidR="00E2524D" w:rsidRPr="00247C02" w:rsidRDefault="00E2524D" w:rsidP="00261449"/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Wed </w:t>
            </w:r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427339" w:rsidP="008569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42733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3C475E">
              <w:rPr>
                <w:sz w:val="20"/>
              </w:rPr>
              <w:t>June</w:t>
            </w:r>
          </w:p>
        </w:tc>
        <w:tc>
          <w:tcPr>
            <w:tcW w:w="2751" w:type="dxa"/>
          </w:tcPr>
          <w:p w:rsidR="001F5363" w:rsidRDefault="00856977" w:rsidP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 w:rsidR="0053695A">
              <w:rPr>
                <w:b/>
                <w:sz w:val="20"/>
              </w:rPr>
              <w:t>Reading comprehension</w:t>
            </w:r>
          </w:p>
          <w:p w:rsidR="0053695A" w:rsidRDefault="0053695A" w:rsidP="00856977">
            <w:pPr>
              <w:rPr>
                <w:sz w:val="20"/>
              </w:rPr>
            </w:pPr>
          </w:p>
          <w:p w:rsidR="0053695A" w:rsidRDefault="00E652B4" w:rsidP="00856977">
            <w:pPr>
              <w:rPr>
                <w:sz w:val="20"/>
              </w:rPr>
            </w:pPr>
            <w:r>
              <w:rPr>
                <w:sz w:val="20"/>
              </w:rPr>
              <w:t>Year 3: Page 22</w:t>
            </w:r>
            <w:r w:rsidR="0053695A">
              <w:rPr>
                <w:sz w:val="20"/>
              </w:rPr>
              <w:t xml:space="preserve"> of the English curriculum workbook.</w:t>
            </w:r>
          </w:p>
          <w:p w:rsidR="001F5363" w:rsidRPr="00247C02" w:rsidRDefault="001F5363" w:rsidP="00856977">
            <w:pPr>
              <w:rPr>
                <w:sz w:val="20"/>
              </w:rPr>
            </w:pPr>
          </w:p>
          <w:p w:rsidR="001F5363" w:rsidRDefault="00E652B4" w:rsidP="00856977">
            <w:pPr>
              <w:rPr>
                <w:sz w:val="20"/>
              </w:rPr>
            </w:pPr>
            <w:r>
              <w:rPr>
                <w:sz w:val="20"/>
              </w:rPr>
              <w:t>Year 4: Page 22</w:t>
            </w:r>
            <w:r w:rsidR="0053695A">
              <w:rPr>
                <w:sz w:val="20"/>
              </w:rPr>
              <w:t xml:space="preserve"> of the English curriculum workbook.</w:t>
            </w:r>
          </w:p>
          <w:p w:rsidR="0053695A" w:rsidRDefault="0053695A" w:rsidP="00856977">
            <w:pPr>
              <w:rPr>
                <w:sz w:val="20"/>
              </w:rPr>
            </w:pPr>
          </w:p>
          <w:p w:rsidR="0053695A" w:rsidRDefault="0053695A" w:rsidP="00856977">
            <w:pPr>
              <w:rPr>
                <w:sz w:val="20"/>
              </w:rPr>
            </w:pPr>
            <w:r>
              <w:rPr>
                <w:sz w:val="20"/>
              </w:rPr>
              <w:t>Read the text carefully then answer the questions.</w:t>
            </w:r>
          </w:p>
          <w:p w:rsidR="0053695A" w:rsidRDefault="0053695A" w:rsidP="00856977">
            <w:pPr>
              <w:rPr>
                <w:sz w:val="20"/>
              </w:rPr>
            </w:pPr>
          </w:p>
          <w:p w:rsidR="0053695A" w:rsidRPr="00247C02" w:rsidRDefault="0053695A" w:rsidP="00856977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</w:tc>
        <w:tc>
          <w:tcPr>
            <w:tcW w:w="851" w:type="dxa"/>
          </w:tcPr>
          <w:p w:rsidR="00856977" w:rsidRPr="00247C02" w:rsidRDefault="00856977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856977" w:rsidRPr="00247C02" w:rsidRDefault="00856977" w:rsidP="00856977">
            <w:pPr>
              <w:rPr>
                <w:sz w:val="20"/>
              </w:rPr>
            </w:pPr>
          </w:p>
          <w:p w:rsidR="00856977" w:rsidRPr="00247C02" w:rsidRDefault="00C138F6" w:rsidP="00856977">
            <w:pPr>
              <w:rPr>
                <w:sz w:val="20"/>
              </w:rPr>
            </w:pPr>
            <w:hyperlink r:id="rId9" w:history="1">
              <w:r w:rsidR="00856977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3543" w:type="dxa"/>
          </w:tcPr>
          <w:p w:rsidR="0065222E" w:rsidRDefault="006C0D14" w:rsidP="00E12DF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</w:t>
            </w:r>
            <w:r w:rsidR="00E12DF7">
              <w:rPr>
                <w:b/>
                <w:sz w:val="20"/>
              </w:rPr>
              <w:t>:</w:t>
            </w:r>
          </w:p>
          <w:p w:rsidR="00487FB0" w:rsidRDefault="00487FB0" w:rsidP="00E12DF7">
            <w:pPr>
              <w:rPr>
                <w:sz w:val="20"/>
              </w:rPr>
            </w:pPr>
          </w:p>
          <w:p w:rsidR="00261449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Page 5</w:t>
            </w:r>
            <w:r w:rsidR="00261449">
              <w:rPr>
                <w:sz w:val="20"/>
              </w:rPr>
              <w:t xml:space="preserve"> of the Maths  workbook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61449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proofErr w:type="gramStart"/>
            <w:r>
              <w:rPr>
                <w:sz w:val="20"/>
              </w:rPr>
              <w:t>3:Recall</w:t>
            </w:r>
            <w:proofErr w:type="gramEnd"/>
            <w:r>
              <w:rPr>
                <w:sz w:val="20"/>
              </w:rPr>
              <w:t xml:space="preserve"> and use multiplication and division facts.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Year 4: Multiply 2 digit by 1 digit numbers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Add fractions with mixed numbers.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4B643B" w:rsidRDefault="004B643B" w:rsidP="00E12DF7">
            <w:pPr>
              <w:rPr>
                <w:sz w:val="20"/>
              </w:rPr>
            </w:pPr>
          </w:p>
          <w:p w:rsidR="0053695A" w:rsidRDefault="0053695A" w:rsidP="00E12DF7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  <w:p w:rsidR="0065222E" w:rsidRDefault="0065222E" w:rsidP="0000702D">
            <w:pPr>
              <w:rPr>
                <w:sz w:val="20"/>
              </w:rPr>
            </w:pPr>
          </w:p>
          <w:p w:rsidR="0065222E" w:rsidRPr="00247C02" w:rsidRDefault="0065222E" w:rsidP="0000702D">
            <w:pPr>
              <w:rPr>
                <w:sz w:val="20"/>
              </w:rPr>
            </w:pPr>
          </w:p>
          <w:p w:rsidR="00856977" w:rsidRPr="00247C02" w:rsidRDefault="00856977" w:rsidP="0085697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47AEE" w:rsidRPr="00247C02" w:rsidRDefault="00BA539D" w:rsidP="00047AEE">
            <w:pPr>
              <w:rPr>
                <w:sz w:val="20"/>
              </w:rPr>
            </w:pPr>
            <w:r>
              <w:rPr>
                <w:b/>
                <w:sz w:val="20"/>
              </w:rPr>
              <w:t>Topic: History</w:t>
            </w:r>
            <w:r w:rsidR="00047AEE" w:rsidRPr="00247C02">
              <w:rPr>
                <w:b/>
                <w:sz w:val="20"/>
              </w:rPr>
              <w:t xml:space="preserve"> </w:t>
            </w:r>
          </w:p>
          <w:p w:rsidR="00047AEE" w:rsidRPr="00247C02" w:rsidRDefault="00047AEE" w:rsidP="00047AEE">
            <w:pPr>
              <w:rPr>
                <w:sz w:val="20"/>
              </w:rPr>
            </w:pPr>
          </w:p>
          <w:p w:rsidR="00856977" w:rsidRPr="00047AEE" w:rsidRDefault="00047AEE" w:rsidP="00047AEE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Access this week’s </w:t>
            </w:r>
            <w:r w:rsidRPr="00247C02">
              <w:rPr>
                <w:sz w:val="20"/>
              </w:rPr>
              <w:t>assignment on Seneca.</w:t>
            </w:r>
          </w:p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>Thurs</w:t>
            </w:r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427339" w:rsidP="0085697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475E" w:rsidRPr="003C475E">
              <w:rPr>
                <w:sz w:val="20"/>
                <w:vertAlign w:val="superscript"/>
              </w:rPr>
              <w:t>th</w:t>
            </w:r>
            <w:r w:rsidR="003C475E">
              <w:rPr>
                <w:sz w:val="20"/>
              </w:rPr>
              <w:t xml:space="preserve"> June</w:t>
            </w:r>
          </w:p>
        </w:tc>
        <w:tc>
          <w:tcPr>
            <w:tcW w:w="2751" w:type="dxa"/>
          </w:tcPr>
          <w:p w:rsidR="0053695A" w:rsidRDefault="0053695A" w:rsidP="0053695A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  <w:r>
              <w:rPr>
                <w:b/>
                <w:sz w:val="18"/>
              </w:rPr>
              <w:t>Grammar and punctuation</w:t>
            </w:r>
          </w:p>
          <w:p w:rsidR="0053695A" w:rsidRDefault="0053695A" w:rsidP="0053695A">
            <w:pPr>
              <w:rPr>
                <w:b/>
                <w:sz w:val="18"/>
              </w:rPr>
            </w:pPr>
          </w:p>
          <w:p w:rsidR="0053695A" w:rsidRDefault="00BA539D" w:rsidP="0053695A">
            <w:pPr>
              <w:rPr>
                <w:sz w:val="18"/>
              </w:rPr>
            </w:pPr>
            <w:r>
              <w:rPr>
                <w:sz w:val="18"/>
              </w:rPr>
              <w:t>Page 34</w:t>
            </w:r>
            <w:r w:rsidR="0053695A">
              <w:rPr>
                <w:sz w:val="18"/>
              </w:rPr>
              <w:t xml:space="preserve"> of the English Curriculum workbook.  </w:t>
            </w:r>
          </w:p>
          <w:p w:rsidR="0053695A" w:rsidRPr="0053695A" w:rsidRDefault="0053695A" w:rsidP="0053695A">
            <w:pPr>
              <w:rPr>
                <w:sz w:val="18"/>
              </w:rPr>
            </w:pPr>
          </w:p>
          <w:p w:rsidR="0053695A" w:rsidRDefault="0053695A" w:rsidP="0053695A">
            <w:pPr>
              <w:rPr>
                <w:sz w:val="18"/>
              </w:rPr>
            </w:pPr>
            <w:r>
              <w:rPr>
                <w:sz w:val="18"/>
              </w:rPr>
              <w:t xml:space="preserve">Year 3: Using </w:t>
            </w:r>
            <w:r w:rsidR="00BA539D">
              <w:rPr>
                <w:sz w:val="18"/>
              </w:rPr>
              <w:t>speech marks.</w:t>
            </w:r>
          </w:p>
          <w:p w:rsidR="0053695A" w:rsidRDefault="0053695A" w:rsidP="0053695A">
            <w:pPr>
              <w:rPr>
                <w:b/>
                <w:sz w:val="18"/>
              </w:rPr>
            </w:pPr>
          </w:p>
          <w:p w:rsidR="0053695A" w:rsidRDefault="0053695A" w:rsidP="0053695A">
            <w:pPr>
              <w:rPr>
                <w:sz w:val="18"/>
              </w:rPr>
            </w:pPr>
            <w:r>
              <w:rPr>
                <w:sz w:val="18"/>
              </w:rPr>
              <w:t>Year 4:.</w:t>
            </w:r>
            <w:r w:rsidR="0023423C">
              <w:rPr>
                <w:sz w:val="18"/>
              </w:rPr>
              <w:t>Using paired adjectives.</w:t>
            </w:r>
          </w:p>
          <w:p w:rsidR="0053695A" w:rsidRPr="0053695A" w:rsidRDefault="0053695A" w:rsidP="0053695A">
            <w:pPr>
              <w:rPr>
                <w:sz w:val="18"/>
              </w:rPr>
            </w:pPr>
          </w:p>
          <w:p w:rsidR="0053695A" w:rsidRPr="001F5363" w:rsidRDefault="0053695A" w:rsidP="0053695A">
            <w:pPr>
              <w:rPr>
                <w:b/>
                <w:sz w:val="18"/>
              </w:rPr>
            </w:pPr>
            <w:r>
              <w:rPr>
                <w:sz w:val="20"/>
              </w:rPr>
              <w:lastRenderedPageBreak/>
              <w:t>The answers for Year 4 will be posted on Dojo so keep an eye out for them.</w:t>
            </w:r>
          </w:p>
          <w:p w:rsidR="0000702D" w:rsidRPr="00247C02" w:rsidRDefault="0000702D" w:rsidP="0085697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Do some dancing with </w:t>
            </w:r>
            <w:proofErr w:type="spellStart"/>
            <w:r>
              <w:rPr>
                <w:sz w:val="20"/>
              </w:rPr>
              <w:t>GoNoodle</w:t>
            </w:r>
            <w:proofErr w:type="spellEnd"/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C138F6" w:rsidP="00856977">
            <w:pPr>
              <w:rPr>
                <w:sz w:val="20"/>
              </w:rPr>
            </w:pPr>
            <w:hyperlink r:id="rId10" w:history="1">
              <w:r w:rsidR="00856977">
                <w:rPr>
                  <w:rStyle w:val="Hyperlink"/>
                </w:rPr>
                <w:t>https://www.youtube.co</w:t>
              </w:r>
              <w:r w:rsidR="00856977">
                <w:rPr>
                  <w:rStyle w:val="Hyperlink"/>
                </w:rPr>
                <w:lastRenderedPageBreak/>
                <w:t>m/channel/UC2YBT7HYqCbbvzu3kKZ3wnw</w:t>
              </w:r>
            </w:hyperlink>
          </w:p>
        </w:tc>
        <w:tc>
          <w:tcPr>
            <w:tcW w:w="3543" w:type="dxa"/>
          </w:tcPr>
          <w:p w:rsidR="0065222E" w:rsidRDefault="0065222E" w:rsidP="00E12DF7">
            <w:pPr>
              <w:rPr>
                <w:sz w:val="20"/>
              </w:rPr>
            </w:pPr>
            <w:r w:rsidRPr="00247C02">
              <w:rPr>
                <w:b/>
                <w:sz w:val="20"/>
              </w:rPr>
              <w:lastRenderedPageBreak/>
              <w:t xml:space="preserve">Maths:  </w:t>
            </w:r>
            <w:r w:rsidR="00E12DF7">
              <w:rPr>
                <w:b/>
                <w:sz w:val="20"/>
              </w:rPr>
              <w:t xml:space="preserve"> </w:t>
            </w:r>
          </w:p>
          <w:p w:rsidR="00856977" w:rsidRDefault="00856977" w:rsidP="00856977">
            <w:pPr>
              <w:rPr>
                <w:b/>
                <w:sz w:val="20"/>
              </w:rPr>
            </w:pPr>
          </w:p>
          <w:p w:rsidR="00261449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Page 6</w:t>
            </w:r>
            <w:r w:rsidR="00261449">
              <w:rPr>
                <w:sz w:val="20"/>
              </w:rPr>
              <w:t xml:space="preserve"> of the Maths Arithmetic workbook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61449" w:rsidRDefault="00261449" w:rsidP="00261449">
            <w:pPr>
              <w:rPr>
                <w:sz w:val="20"/>
              </w:rPr>
            </w:pPr>
            <w:r>
              <w:rPr>
                <w:sz w:val="20"/>
              </w:rPr>
              <w:t xml:space="preserve">Year 3: </w:t>
            </w:r>
            <w:r w:rsidR="0023423C">
              <w:rPr>
                <w:sz w:val="20"/>
              </w:rPr>
              <w:t>Multiply 2 digit by 1 digit numbers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261449" w:rsidP="0023423C">
            <w:pPr>
              <w:rPr>
                <w:sz w:val="20"/>
              </w:rPr>
            </w:pPr>
            <w:r>
              <w:rPr>
                <w:sz w:val="20"/>
              </w:rPr>
              <w:t xml:space="preserve">Year 4: </w:t>
            </w:r>
            <w:r w:rsidR="0023423C">
              <w:rPr>
                <w:sz w:val="20"/>
              </w:rPr>
              <w:t>Divide two digits by 1 digit.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61449" w:rsidRDefault="00261449" w:rsidP="00261449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3423C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Subtracting fractions with mixed numbers.</w:t>
            </w:r>
          </w:p>
          <w:p w:rsidR="0053695A" w:rsidRDefault="0053695A" w:rsidP="00261449">
            <w:pPr>
              <w:rPr>
                <w:sz w:val="20"/>
              </w:rPr>
            </w:pPr>
          </w:p>
          <w:p w:rsidR="0053695A" w:rsidRDefault="0053695A" w:rsidP="00261449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  <w:p w:rsidR="0053695A" w:rsidRPr="00247C02" w:rsidRDefault="0053695A" w:rsidP="00261449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856977" w:rsidRDefault="007A494D" w:rsidP="008569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RE: </w:t>
            </w:r>
            <w:r w:rsidR="00FD25AC">
              <w:rPr>
                <w:b/>
                <w:sz w:val="20"/>
              </w:rPr>
              <w:t>To find out about the festival of Purim.</w:t>
            </w:r>
          </w:p>
          <w:p w:rsidR="00FD25AC" w:rsidRDefault="00FD25AC" w:rsidP="00856977">
            <w:pPr>
              <w:rPr>
                <w:b/>
                <w:sz w:val="20"/>
              </w:rPr>
            </w:pPr>
          </w:p>
          <w:p w:rsidR="00FD25AC" w:rsidRDefault="00FD25AC" w:rsidP="00856977">
            <w:pPr>
              <w:rPr>
                <w:sz w:val="20"/>
              </w:rPr>
            </w:pPr>
            <w:r>
              <w:rPr>
                <w:sz w:val="20"/>
              </w:rPr>
              <w:t>Read the story and information about the festival of Purim in the slides.</w:t>
            </w:r>
          </w:p>
          <w:p w:rsidR="00FD25AC" w:rsidRDefault="00FD25AC" w:rsidP="00856977">
            <w:pPr>
              <w:rPr>
                <w:sz w:val="20"/>
              </w:rPr>
            </w:pPr>
          </w:p>
          <w:p w:rsidR="00FD25AC" w:rsidRPr="00FD25AC" w:rsidRDefault="00FD25AC" w:rsidP="00FD25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Task: create your own mask </w:t>
            </w:r>
            <w:r w:rsidRPr="00FD25AC">
              <w:rPr>
                <w:rFonts w:cstheme="minorHAnsi"/>
                <w:sz w:val="20"/>
              </w:rPr>
              <w:t>representing one of the main characters in the story (</w:t>
            </w:r>
            <w:r w:rsidRPr="00FD25AC">
              <w:rPr>
                <w:rFonts w:cstheme="minorHAnsi"/>
                <w:sz w:val="20"/>
                <w:szCs w:val="20"/>
              </w:rPr>
              <w:t>Esther, Mordecai,</w:t>
            </w:r>
          </w:p>
          <w:p w:rsidR="00FD25AC" w:rsidRDefault="00FD25AC" w:rsidP="00FD25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5AC">
              <w:rPr>
                <w:rFonts w:cstheme="minorHAnsi"/>
                <w:sz w:val="20"/>
                <w:szCs w:val="20"/>
              </w:rPr>
              <w:t>King Xerxes and Haman</w:t>
            </w:r>
            <w:proofErr w:type="gramStart"/>
            <w:r w:rsidRPr="00FD25AC">
              <w:rPr>
                <w:rFonts w:cstheme="minorHAnsi"/>
                <w:sz w:val="20"/>
                <w:szCs w:val="20"/>
              </w:rPr>
              <w:t xml:space="preserve">).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Use the template provided, use a paper plate or </w:t>
            </w:r>
            <w:r>
              <w:rPr>
                <w:rFonts w:cstheme="minorHAnsi"/>
                <w:sz w:val="20"/>
                <w:szCs w:val="20"/>
              </w:rPr>
              <w:lastRenderedPageBreak/>
              <w:t>draw round a plate onto some cardboard (I like to use empty cereal boxes or cardboard boxes at home).</w:t>
            </w:r>
          </w:p>
          <w:p w:rsidR="00FD25AC" w:rsidRDefault="00FD25AC" w:rsidP="00FD25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D25AC" w:rsidRPr="00FD25AC" w:rsidRDefault="00FD25AC" w:rsidP="00FD25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FD25AC">
              <w:rPr>
                <w:rFonts w:cstheme="minorHAnsi"/>
                <w:sz w:val="20"/>
                <w:szCs w:val="20"/>
              </w:rPr>
              <w:t>You can use any materials that you can find at home to decorate your mask</w:t>
            </w:r>
            <w:r w:rsidRPr="00FD25AC">
              <w:rPr>
                <w:rFonts w:cstheme="minorHAnsi"/>
                <w:sz w:val="20"/>
                <w:szCs w:val="20"/>
              </w:rPr>
              <w:t xml:space="preserve"> (</w:t>
            </w:r>
            <w:r w:rsidRPr="00FD25AC">
              <w:rPr>
                <w:rFonts w:cstheme="minorHAnsi"/>
                <w:sz w:val="20"/>
                <w:szCs w:val="20"/>
              </w:rPr>
              <w:t>for example</w:t>
            </w:r>
            <w:r w:rsidRPr="00FD25AC">
              <w:rPr>
                <w:rFonts w:cstheme="minorHAnsi"/>
                <w:sz w:val="20"/>
                <w:szCs w:val="20"/>
              </w:rPr>
              <w:t xml:space="preserve"> fabric, tissue paper, wool, </w:t>
            </w:r>
            <w:r w:rsidRPr="00FD25AC">
              <w:rPr>
                <w:rFonts w:cstheme="minorHAnsi"/>
                <w:sz w:val="20"/>
                <w:szCs w:val="20"/>
              </w:rPr>
              <w:t xml:space="preserve">coloured paper, cereal, pasta </w:t>
            </w:r>
            <w:r w:rsidRPr="00FD25AC">
              <w:rPr>
                <w:rFonts w:cstheme="minorHAnsi"/>
                <w:sz w:val="20"/>
                <w:szCs w:val="20"/>
              </w:rPr>
              <w:t xml:space="preserve">etc.) to </w:t>
            </w:r>
            <w:r w:rsidRPr="00FD25AC">
              <w:rPr>
                <w:rFonts w:cstheme="minorHAnsi"/>
                <w:sz w:val="20"/>
                <w:szCs w:val="20"/>
              </w:rPr>
              <w:t xml:space="preserve">create or </w:t>
            </w:r>
            <w:r w:rsidRPr="00FD25AC">
              <w:rPr>
                <w:rFonts w:cstheme="minorHAnsi"/>
                <w:sz w:val="20"/>
                <w:szCs w:val="20"/>
              </w:rPr>
              <w:t xml:space="preserve">add hair, crowns, facial features, etc. to </w:t>
            </w:r>
            <w:r w:rsidRPr="00FD25AC">
              <w:rPr>
                <w:rFonts w:cstheme="minorHAnsi"/>
                <w:sz w:val="20"/>
                <w:szCs w:val="20"/>
              </w:rPr>
              <w:t>your</w:t>
            </w:r>
            <w:r w:rsidRPr="00FD25AC">
              <w:rPr>
                <w:rFonts w:cstheme="minorHAnsi"/>
                <w:sz w:val="20"/>
                <w:szCs w:val="20"/>
              </w:rPr>
              <w:t xml:space="preserve"> mask.</w:t>
            </w:r>
          </w:p>
          <w:p w:rsidR="00261449" w:rsidRPr="00FD25AC" w:rsidRDefault="00261449" w:rsidP="00FD25AC">
            <w:pPr>
              <w:rPr>
                <w:rFonts w:cstheme="minorHAnsi"/>
                <w:sz w:val="24"/>
                <w:szCs w:val="24"/>
              </w:rPr>
            </w:pPr>
          </w:p>
          <w:p w:rsidR="00FD25AC" w:rsidRPr="00261449" w:rsidRDefault="00FD25AC" w:rsidP="00FD25AC">
            <w:pPr>
              <w:rPr>
                <w:sz w:val="20"/>
              </w:rPr>
            </w:pPr>
            <w:r w:rsidRPr="00FD25AC">
              <w:rPr>
                <w:rFonts w:cstheme="minorHAnsi"/>
                <w:sz w:val="20"/>
              </w:rPr>
              <w:t>Once you have finished, send us</w:t>
            </w:r>
            <w:r>
              <w:rPr>
                <w:sz w:val="20"/>
              </w:rPr>
              <w:t xml:space="preserve"> a photo so we can have a look at your masks.</w:t>
            </w:r>
          </w:p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427339" w:rsidP="0085697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C475E" w:rsidRPr="003C475E">
              <w:rPr>
                <w:sz w:val="20"/>
                <w:vertAlign w:val="superscript"/>
              </w:rPr>
              <w:t>th</w:t>
            </w:r>
            <w:r w:rsidR="003C475E">
              <w:rPr>
                <w:sz w:val="20"/>
              </w:rPr>
              <w:t xml:space="preserve"> June</w:t>
            </w:r>
          </w:p>
        </w:tc>
        <w:tc>
          <w:tcPr>
            <w:tcW w:w="2751" w:type="dxa"/>
          </w:tcPr>
          <w:p w:rsidR="00856977" w:rsidRPr="00247C02" w:rsidRDefault="00856977" w:rsidP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proofErr w:type="spellStart"/>
            <w:r w:rsidRPr="00247C02">
              <w:rPr>
                <w:b/>
                <w:sz w:val="20"/>
              </w:rPr>
              <w:t>SPaG</w:t>
            </w:r>
            <w:proofErr w:type="spellEnd"/>
          </w:p>
          <w:p w:rsidR="00856977" w:rsidRPr="00247C02" w:rsidRDefault="00856977" w:rsidP="00856977">
            <w:pPr>
              <w:rPr>
                <w:sz w:val="20"/>
              </w:rPr>
            </w:pPr>
          </w:p>
          <w:p w:rsidR="00856977" w:rsidRPr="00247C02" w:rsidRDefault="00856977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 xml:space="preserve">Spelling shed </w:t>
            </w:r>
          </w:p>
          <w:p w:rsidR="00856977" w:rsidRPr="00247C02" w:rsidRDefault="00856977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>SPaG.com – Y3 or Y4 Grammar (C)</w:t>
            </w:r>
          </w:p>
          <w:p w:rsidR="00856977" w:rsidRPr="00247C02" w:rsidRDefault="00856977" w:rsidP="0085697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47AEE" w:rsidRPr="00247C02" w:rsidRDefault="00047AEE" w:rsidP="00047AEE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047AEE" w:rsidRPr="00247C02" w:rsidRDefault="00047AEE" w:rsidP="00047AEE">
            <w:pPr>
              <w:rPr>
                <w:sz w:val="20"/>
              </w:rPr>
            </w:pPr>
          </w:p>
          <w:p w:rsidR="00856977" w:rsidRPr="00247C02" w:rsidRDefault="00C138F6" w:rsidP="00047AEE">
            <w:pPr>
              <w:rPr>
                <w:sz w:val="20"/>
              </w:rPr>
            </w:pPr>
            <w:hyperlink r:id="rId11" w:history="1">
              <w:r w:rsidR="00047AEE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3543" w:type="dxa"/>
          </w:tcPr>
          <w:p w:rsidR="00856977" w:rsidRPr="00247C02" w:rsidRDefault="00856977" w:rsidP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856977" w:rsidRPr="00247C02" w:rsidRDefault="00856977" w:rsidP="00856977">
            <w:pPr>
              <w:rPr>
                <w:b/>
                <w:sz w:val="20"/>
              </w:rPr>
            </w:pPr>
          </w:p>
          <w:p w:rsidR="00856977" w:rsidRDefault="00856977" w:rsidP="00856977">
            <w:pPr>
              <w:rPr>
                <w:sz w:val="20"/>
              </w:rPr>
            </w:pPr>
            <w:proofErr w:type="spellStart"/>
            <w:r w:rsidRPr="00247C02">
              <w:rPr>
                <w:sz w:val="20"/>
              </w:rPr>
              <w:t>Numbots</w:t>
            </w:r>
            <w:proofErr w:type="spellEnd"/>
          </w:p>
          <w:p w:rsidR="0053695A" w:rsidRPr="00247C02" w:rsidRDefault="0053695A" w:rsidP="008569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Timestables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Rockstars</w:t>
            </w:r>
            <w:proofErr w:type="spellEnd"/>
          </w:p>
        </w:tc>
        <w:tc>
          <w:tcPr>
            <w:tcW w:w="3544" w:type="dxa"/>
          </w:tcPr>
          <w:p w:rsidR="00856977" w:rsidRDefault="007A494D" w:rsidP="008569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Ethos/Wellbeing</w:t>
            </w:r>
            <w:r w:rsidR="00891DE0">
              <w:rPr>
                <w:b/>
                <w:sz w:val="20"/>
              </w:rPr>
              <w:t>:</w:t>
            </w:r>
          </w:p>
          <w:p w:rsidR="00891DE0" w:rsidRPr="00891DE0" w:rsidRDefault="00891DE0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Look after yourself- take some time out to read this and maybe have a go at few. </w:t>
            </w:r>
          </w:p>
          <w:p w:rsidR="007A494D" w:rsidRDefault="007A494D" w:rsidP="00856977">
            <w:pPr>
              <w:rPr>
                <w:b/>
                <w:sz w:val="20"/>
              </w:rPr>
            </w:pPr>
          </w:p>
          <w:p w:rsidR="007A494D" w:rsidRPr="007A494D" w:rsidRDefault="00891DE0" w:rsidP="00856977">
            <w:pPr>
              <w:rPr>
                <w:sz w:val="20"/>
              </w:rPr>
            </w:pPr>
            <w:r w:rsidRPr="00891DE0">
              <w:rPr>
                <w:noProof/>
                <w:sz w:val="20"/>
              </w:rPr>
              <w:drawing>
                <wp:inline distT="0" distB="0" distL="0" distR="0" wp14:anchorId="04766382" wp14:editId="55F7C4C8">
                  <wp:extent cx="1843405" cy="2430780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2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AE0104" w:rsidTr="00856977">
        <w:tc>
          <w:tcPr>
            <w:tcW w:w="13745" w:type="dxa"/>
            <w:gridSpan w:val="7"/>
          </w:tcPr>
          <w:p w:rsidR="00856977" w:rsidRPr="00AE0104" w:rsidRDefault="00856977" w:rsidP="00856977">
            <w:pPr>
              <w:rPr>
                <w:sz w:val="36"/>
              </w:rPr>
            </w:pPr>
            <w:r w:rsidRPr="00AE0104">
              <w:rPr>
                <w:sz w:val="36"/>
              </w:rPr>
              <w:t>WEEKEND!!!!      Play, read, laugh and squeeze every last drop of fun out of your weekend.</w:t>
            </w:r>
          </w:p>
        </w:tc>
      </w:tr>
    </w:tbl>
    <w:p w:rsidR="00420F89" w:rsidRPr="00AE0104" w:rsidRDefault="00420F89">
      <w:pPr>
        <w:rPr>
          <w:sz w:val="36"/>
        </w:rPr>
      </w:pPr>
    </w:p>
    <w:p w:rsidR="00420F89" w:rsidRPr="00247C02" w:rsidRDefault="008800AA">
      <w:pPr>
        <w:rPr>
          <w:sz w:val="20"/>
        </w:rPr>
      </w:pPr>
      <w:r w:rsidRPr="00247C02">
        <w:rPr>
          <w:noProof/>
          <w:sz w:val="20"/>
          <w:lang w:eastAsia="en-GB"/>
        </w:rPr>
        <w:lastRenderedPageBreak/>
        <w:t xml:space="preserve">   </w:t>
      </w:r>
    </w:p>
    <w:sectPr w:rsidR="00420F89" w:rsidRPr="00247C02" w:rsidSect="00420F89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0A" w:rsidRDefault="00F1290A" w:rsidP="00F1290A">
      <w:pPr>
        <w:spacing w:after="0" w:line="240" w:lineRule="auto"/>
      </w:pPr>
      <w:r>
        <w:separator/>
      </w:r>
    </w:p>
  </w:endnote>
  <w:endnote w:type="continuationSeparator" w:id="0">
    <w:p w:rsidR="00F1290A" w:rsidRDefault="00F1290A" w:rsidP="00F1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0A" w:rsidRDefault="00F1290A" w:rsidP="00F1290A">
      <w:pPr>
        <w:spacing w:after="0" w:line="240" w:lineRule="auto"/>
      </w:pPr>
      <w:r>
        <w:separator/>
      </w:r>
    </w:p>
  </w:footnote>
  <w:footnote w:type="continuationSeparator" w:id="0">
    <w:p w:rsidR="00F1290A" w:rsidRDefault="00F1290A" w:rsidP="00F1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0A" w:rsidRDefault="00F1290A">
    <w:pPr>
      <w:pStyle w:val="Header"/>
    </w:pPr>
    <w:r>
      <w:t>Please contact us if you would prefer an</w:t>
    </w:r>
    <w:r w:rsidR="00D273FC">
      <w:t>y</w:t>
    </w:r>
    <w:r>
      <w:t xml:space="preserve"> worksheets</w:t>
    </w:r>
    <w:r w:rsidR="00D273FC">
      <w:t>/</w:t>
    </w:r>
    <w:r>
      <w:t xml:space="preserve">resources printing out for you and we will gladly arrange for that to be done.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F0B"/>
    <w:multiLevelType w:val="hybridMultilevel"/>
    <w:tmpl w:val="FA064A6A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B8D4A6C"/>
    <w:multiLevelType w:val="hybridMultilevel"/>
    <w:tmpl w:val="9C9808E8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1E9671E"/>
    <w:multiLevelType w:val="hybridMultilevel"/>
    <w:tmpl w:val="561CC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7C88"/>
    <w:multiLevelType w:val="hybridMultilevel"/>
    <w:tmpl w:val="FA5A0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89"/>
    <w:rsid w:val="0000702D"/>
    <w:rsid w:val="00047AEE"/>
    <w:rsid w:val="000C10DC"/>
    <w:rsid w:val="00115F06"/>
    <w:rsid w:val="00190A84"/>
    <w:rsid w:val="001D5A68"/>
    <w:rsid w:val="001F15BF"/>
    <w:rsid w:val="001F5363"/>
    <w:rsid w:val="0023423C"/>
    <w:rsid w:val="00236F89"/>
    <w:rsid w:val="00241E41"/>
    <w:rsid w:val="00247C02"/>
    <w:rsid w:val="00261449"/>
    <w:rsid w:val="002A5611"/>
    <w:rsid w:val="002B3FFA"/>
    <w:rsid w:val="003C15E9"/>
    <w:rsid w:val="003C475E"/>
    <w:rsid w:val="003D3C3A"/>
    <w:rsid w:val="003E0807"/>
    <w:rsid w:val="00420F89"/>
    <w:rsid w:val="00427339"/>
    <w:rsid w:val="00487FB0"/>
    <w:rsid w:val="004A6D7E"/>
    <w:rsid w:val="004B46F1"/>
    <w:rsid w:val="004B643B"/>
    <w:rsid w:val="004F1205"/>
    <w:rsid w:val="0053695A"/>
    <w:rsid w:val="00554E33"/>
    <w:rsid w:val="005A30D6"/>
    <w:rsid w:val="005E3F19"/>
    <w:rsid w:val="0065222E"/>
    <w:rsid w:val="00692DE1"/>
    <w:rsid w:val="006C0D14"/>
    <w:rsid w:val="007129B5"/>
    <w:rsid w:val="007A494D"/>
    <w:rsid w:val="00827346"/>
    <w:rsid w:val="00856977"/>
    <w:rsid w:val="008800AA"/>
    <w:rsid w:val="00891DE0"/>
    <w:rsid w:val="009124BE"/>
    <w:rsid w:val="009246DB"/>
    <w:rsid w:val="00961238"/>
    <w:rsid w:val="00A26328"/>
    <w:rsid w:val="00AB1A78"/>
    <w:rsid w:val="00AE0104"/>
    <w:rsid w:val="00BA539D"/>
    <w:rsid w:val="00CA6617"/>
    <w:rsid w:val="00CF3A05"/>
    <w:rsid w:val="00D273FC"/>
    <w:rsid w:val="00DE57B1"/>
    <w:rsid w:val="00E12DF7"/>
    <w:rsid w:val="00E1415F"/>
    <w:rsid w:val="00E2524D"/>
    <w:rsid w:val="00E2552A"/>
    <w:rsid w:val="00E652B4"/>
    <w:rsid w:val="00E84499"/>
    <w:rsid w:val="00EC09D2"/>
    <w:rsid w:val="00EC25EC"/>
    <w:rsid w:val="00F0139C"/>
    <w:rsid w:val="00F1290A"/>
    <w:rsid w:val="00FD20DA"/>
    <w:rsid w:val="00FD25AC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F1A6"/>
  <w15:chartTrackingRefBased/>
  <w15:docId w15:val="{17E5664A-ED62-471F-84BE-D5E7960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1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A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0A"/>
  </w:style>
  <w:style w:type="paragraph" w:styleId="Footer">
    <w:name w:val="footer"/>
    <w:basedOn w:val="Normal"/>
    <w:link w:val="Foot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0A"/>
  </w:style>
  <w:style w:type="paragraph" w:styleId="ListParagraph">
    <w:name w:val="List Paragraph"/>
    <w:basedOn w:val="Normal"/>
    <w:uiPriority w:val="34"/>
    <w:qFormat/>
    <w:rsid w:val="003D3C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58aowNEXHHnflR_5YTtP4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2YBT7HYqCbbvzu3kKZ3w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Colette Brear</cp:lastModifiedBy>
  <cp:revision>2</cp:revision>
  <dcterms:created xsi:type="dcterms:W3CDTF">2020-06-03T09:33:00Z</dcterms:created>
  <dcterms:modified xsi:type="dcterms:W3CDTF">2020-06-03T09:33:00Z</dcterms:modified>
</cp:coreProperties>
</file>