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5553" w:rsidRDefault="00CE1AB7">
      <w:pPr>
        <w:rPr>
          <w:rFonts w:ascii="Comic Sans MS" w:hAnsi="Comic Sans MS"/>
          <w:b/>
          <w:bCs/>
          <w:sz w:val="24"/>
          <w:szCs w:val="24"/>
        </w:rPr>
      </w:pPr>
      <w:r>
        <w:rPr>
          <w:rFonts w:ascii="Comic Sans MS" w:hAnsi="Comic Sans MS"/>
          <w:b/>
          <w:bCs/>
          <w:noProof/>
          <w:sz w:val="24"/>
          <w:szCs w:val="24"/>
          <w14:textOutline w14:w="0" w14:cap="rnd" w14:cmpd="sng" w14:algn="ctr">
            <w14:noFill/>
            <w14:prstDash w14:val="solid"/>
            <w14:bevel/>
          </w14:textOutline>
        </w:rPr>
        <w:drawing>
          <wp:anchor distT="0" distB="0" distL="114300" distR="114300" simplePos="0" relativeHeight="251674624" behindDoc="0" locked="0" layoutInCell="1" allowOverlap="1">
            <wp:simplePos x="0" y="0"/>
            <wp:positionH relativeFrom="column">
              <wp:posOffset>6144260</wp:posOffset>
            </wp:positionH>
            <wp:positionV relativeFrom="paragraph">
              <wp:posOffset>-171450</wp:posOffset>
            </wp:positionV>
            <wp:extent cx="865505" cy="8477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5505" cy="847725"/>
                    </a:xfrm>
                    <a:prstGeom prst="rect">
                      <a:avLst/>
                    </a:prstGeom>
                    <a:noFill/>
                  </pic:spPr>
                </pic:pic>
              </a:graphicData>
            </a:graphic>
            <wp14:sizeRelH relativeFrom="page">
              <wp14:pctWidth>0</wp14:pctWidth>
            </wp14:sizeRelH>
            <wp14:sizeRelV relativeFrom="page">
              <wp14:pctHeight>0</wp14:pctHeight>
            </wp14:sizeRelV>
          </wp:anchor>
        </w:drawing>
      </w:r>
    </w:p>
    <w:p w:rsidR="00A45553" w:rsidRDefault="00DC5A9E">
      <w:pPr>
        <w:pStyle w:val="Heading3"/>
        <w:rPr>
          <w:rFonts w:ascii="Calibri" w:eastAsia="Calibri" w:hAnsi="Calibri" w:cs="Calibri"/>
          <w:sz w:val="20"/>
          <w:szCs w:val="20"/>
        </w:rPr>
      </w:pPr>
      <w:r>
        <w:rPr>
          <w:rFonts w:ascii="Calibri" w:eastAsia="Calibri" w:hAnsi="Calibri" w:cs="Calibri"/>
          <w:b/>
          <w:bCs/>
          <w:sz w:val="20"/>
          <w:szCs w:val="20"/>
        </w:rPr>
        <w:t>KIRK SMEATON CHURCH OF ENGLAND PRIMARY SCHOOL DISCIPLINE POLICY STATEMENT</w:t>
      </w:r>
    </w:p>
    <w:p w:rsidR="00A45553" w:rsidRDefault="00A45553">
      <w:pPr>
        <w:rPr>
          <w:rFonts w:ascii="Calibri" w:eastAsia="Calibri" w:hAnsi="Calibri" w:cs="Calibri"/>
        </w:rPr>
      </w:pPr>
    </w:p>
    <w:p w:rsidR="00A45553" w:rsidRDefault="00CB5D13">
      <w:pPr>
        <w:rPr>
          <w:rFonts w:ascii="Calibri" w:eastAsia="Calibri" w:hAnsi="Calibri" w:cs="Calibri"/>
        </w:rPr>
      </w:pPr>
      <w:r>
        <w:rPr>
          <w:rFonts w:ascii="Calibri" w:eastAsia="Calibri" w:hAnsi="Calibri" w:cs="Calibri"/>
        </w:rPr>
        <w:t xml:space="preserve">Policy </w:t>
      </w:r>
      <w:r w:rsidR="00053560">
        <w:rPr>
          <w:rFonts w:ascii="Calibri" w:eastAsia="Calibri" w:hAnsi="Calibri" w:cs="Calibri"/>
        </w:rPr>
        <w:t xml:space="preserve">updated </w:t>
      </w:r>
      <w:r>
        <w:rPr>
          <w:rFonts w:ascii="Calibri" w:eastAsia="Calibri" w:hAnsi="Calibri" w:cs="Calibri"/>
        </w:rPr>
        <w:t>Sept</w:t>
      </w:r>
      <w:r w:rsidR="00DC5A9E">
        <w:rPr>
          <w:rFonts w:ascii="Calibri" w:eastAsia="Calibri" w:hAnsi="Calibri" w:cs="Calibri"/>
        </w:rPr>
        <w:t xml:space="preserve"> 2022.</w:t>
      </w:r>
    </w:p>
    <w:p w:rsidR="00A45553" w:rsidRDefault="00A45553">
      <w:pPr>
        <w:rPr>
          <w:rFonts w:ascii="Calibri" w:eastAsia="Calibri" w:hAnsi="Calibri" w:cs="Calibri"/>
        </w:rPr>
      </w:pPr>
    </w:p>
    <w:p w:rsidR="00A45553" w:rsidRDefault="00DC5A9E">
      <w:pPr>
        <w:pStyle w:val="PlainText"/>
        <w:rPr>
          <w:rFonts w:ascii="Calibri" w:eastAsia="Calibri" w:hAnsi="Calibri" w:cs="Calibri"/>
          <w:b/>
          <w:bCs/>
          <w:u w:val="single"/>
        </w:rPr>
      </w:pPr>
      <w:r>
        <w:rPr>
          <w:rFonts w:ascii="Calibri" w:eastAsia="Calibri" w:hAnsi="Calibri" w:cs="Calibri"/>
          <w:b/>
          <w:bCs/>
          <w:u w:val="single"/>
        </w:rPr>
        <w:t>Aims of the Policy.</w:t>
      </w:r>
    </w:p>
    <w:p w:rsidR="00A45553" w:rsidRDefault="00DC5A9E">
      <w:pPr>
        <w:pStyle w:val="PlainText"/>
        <w:numPr>
          <w:ilvl w:val="0"/>
          <w:numId w:val="2"/>
        </w:numPr>
        <w:rPr>
          <w:rFonts w:ascii="Calibri" w:eastAsia="Calibri" w:hAnsi="Calibri" w:cs="Calibri"/>
        </w:rPr>
      </w:pPr>
      <w:r>
        <w:rPr>
          <w:rFonts w:ascii="Calibri" w:eastAsia="Calibri" w:hAnsi="Calibri" w:cs="Calibri"/>
        </w:rPr>
        <w:t>To encourage a calm, purposeful and happy atmosphere within school;</w:t>
      </w:r>
    </w:p>
    <w:p w:rsidR="00A45553" w:rsidRPr="00D63092" w:rsidRDefault="00DC5A9E" w:rsidP="00D63092">
      <w:pPr>
        <w:numPr>
          <w:ilvl w:val="0"/>
          <w:numId w:val="2"/>
        </w:numPr>
        <w:rPr>
          <w:rFonts w:ascii="Calibri" w:eastAsia="Calibri" w:hAnsi="Calibri" w:cs="Calibri"/>
        </w:rPr>
      </w:pPr>
      <w:r>
        <w:rPr>
          <w:rFonts w:ascii="Calibri" w:eastAsia="Calibri" w:hAnsi="Calibri" w:cs="Calibri"/>
        </w:rPr>
        <w:t>To foster positive caring attitudes towards everyone, regardless of culture, origin, sex, disability or ability and to acknowledge and value achievement</w:t>
      </w:r>
      <w:r w:rsidR="00D63092">
        <w:rPr>
          <w:rFonts w:ascii="Calibri" w:eastAsia="Calibri" w:hAnsi="Calibri" w:cs="Calibri"/>
        </w:rPr>
        <w:t xml:space="preserve"> (linked to the school’s legal duties to the Equality Act 2010 in relation to managing the </w:t>
      </w:r>
      <w:proofErr w:type="spellStart"/>
      <w:r w:rsidR="00D63092">
        <w:rPr>
          <w:rFonts w:ascii="Calibri" w:eastAsia="Calibri" w:hAnsi="Calibri" w:cs="Calibri"/>
        </w:rPr>
        <w:t>behaviour</w:t>
      </w:r>
      <w:proofErr w:type="spellEnd"/>
      <w:r w:rsidR="00D63092">
        <w:rPr>
          <w:rFonts w:ascii="Calibri" w:eastAsia="Calibri" w:hAnsi="Calibri" w:cs="Calibri"/>
        </w:rPr>
        <w:t xml:space="preserve"> of</w:t>
      </w:r>
      <w:r w:rsidR="00D63092" w:rsidRPr="00D63092">
        <w:rPr>
          <w:rFonts w:ascii="Calibri" w:eastAsia="Calibri" w:hAnsi="Calibri" w:cs="Calibri"/>
        </w:rPr>
        <w:t xml:space="preserve"> pupils with SEN</w:t>
      </w:r>
      <w:r w:rsidR="00D63092">
        <w:rPr>
          <w:rFonts w:ascii="Calibri" w:eastAsia="Calibri" w:hAnsi="Calibri" w:cs="Calibri"/>
        </w:rPr>
        <w:t xml:space="preserve"> and/or safeguarding</w:t>
      </w:r>
      <w:r w:rsidR="00D63092" w:rsidRPr="00D63092">
        <w:rPr>
          <w:rFonts w:ascii="Calibri" w:eastAsia="Calibri" w:hAnsi="Calibri" w:cs="Calibri"/>
        </w:rPr>
        <w:t>)</w:t>
      </w:r>
      <w:r w:rsidRPr="00D63092">
        <w:rPr>
          <w:rFonts w:ascii="Calibri" w:eastAsia="Calibri" w:hAnsi="Calibri" w:cs="Calibri"/>
        </w:rPr>
        <w:t>;</w:t>
      </w:r>
    </w:p>
    <w:p w:rsidR="00A45553" w:rsidRDefault="00DC5A9E">
      <w:pPr>
        <w:pStyle w:val="PlainText"/>
        <w:numPr>
          <w:ilvl w:val="0"/>
          <w:numId w:val="2"/>
        </w:numPr>
        <w:rPr>
          <w:rFonts w:ascii="Calibri" w:eastAsia="Calibri" w:hAnsi="Calibri" w:cs="Calibri"/>
        </w:rPr>
      </w:pPr>
      <w:r>
        <w:rPr>
          <w:rFonts w:ascii="Calibri" w:eastAsia="Calibri" w:hAnsi="Calibri" w:cs="Calibri"/>
        </w:rPr>
        <w:t xml:space="preserve">To encourage increasing independence and self-discipline so that each child learns to accept responsibility for their own </w:t>
      </w:r>
      <w:proofErr w:type="spellStart"/>
      <w:r>
        <w:rPr>
          <w:rFonts w:ascii="Calibri" w:eastAsia="Calibri" w:hAnsi="Calibri" w:cs="Calibri"/>
        </w:rPr>
        <w:t>behaviour</w:t>
      </w:r>
      <w:proofErr w:type="spellEnd"/>
      <w:r>
        <w:rPr>
          <w:rFonts w:ascii="Calibri" w:eastAsia="Calibri" w:hAnsi="Calibri" w:cs="Calibri"/>
        </w:rPr>
        <w:t>;</w:t>
      </w:r>
    </w:p>
    <w:p w:rsidR="00A45553" w:rsidRDefault="00DC5A9E">
      <w:pPr>
        <w:pStyle w:val="PlainText"/>
        <w:numPr>
          <w:ilvl w:val="0"/>
          <w:numId w:val="2"/>
        </w:numPr>
        <w:rPr>
          <w:rFonts w:ascii="Calibri" w:eastAsia="Calibri" w:hAnsi="Calibri" w:cs="Calibri"/>
        </w:rPr>
      </w:pPr>
      <w:r>
        <w:rPr>
          <w:rFonts w:ascii="Calibri" w:eastAsia="Calibri" w:hAnsi="Calibri" w:cs="Calibri"/>
          <w:noProof/>
          <w:u w:val="single"/>
          <w:lang w:val="en-GB"/>
        </w:rPr>
        <w:drawing>
          <wp:anchor distT="57150" distB="57150" distL="57150" distR="57150" simplePos="0" relativeHeight="251659264" behindDoc="0" locked="0" layoutInCell="1" allowOverlap="1">
            <wp:simplePos x="0" y="0"/>
            <wp:positionH relativeFrom="column">
              <wp:posOffset>6343650</wp:posOffset>
            </wp:positionH>
            <wp:positionV relativeFrom="line">
              <wp:posOffset>65405</wp:posOffset>
            </wp:positionV>
            <wp:extent cx="569595" cy="632460"/>
            <wp:effectExtent l="0" t="0" r="0" b="0"/>
            <wp:wrapThrough wrapText="bothSides" distL="57150" distR="5715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Cj04258220000[1].png"/>
                    <pic:cNvPicPr>
                      <a:picLocks noChangeAspect="1"/>
                    </pic:cNvPicPr>
                  </pic:nvPicPr>
                  <pic:blipFill>
                    <a:blip r:embed="rId8">
                      <a:extLst/>
                    </a:blip>
                    <a:stretch>
                      <a:fillRect/>
                    </a:stretch>
                  </pic:blipFill>
                  <pic:spPr>
                    <a:xfrm>
                      <a:off x="0" y="0"/>
                      <a:ext cx="569595" cy="632460"/>
                    </a:xfrm>
                    <a:prstGeom prst="rect">
                      <a:avLst/>
                    </a:prstGeom>
                    <a:ln w="12700" cap="flat">
                      <a:noFill/>
                      <a:miter lim="400000"/>
                    </a:ln>
                    <a:effectLst/>
                  </pic:spPr>
                </pic:pic>
              </a:graphicData>
            </a:graphic>
          </wp:anchor>
        </w:drawing>
      </w:r>
      <w:r>
        <w:rPr>
          <w:rFonts w:ascii="Calibri" w:eastAsia="Calibri" w:hAnsi="Calibri" w:cs="Calibri"/>
        </w:rPr>
        <w:t xml:space="preserve">To have a consistent approach to </w:t>
      </w:r>
      <w:proofErr w:type="spellStart"/>
      <w:r>
        <w:rPr>
          <w:rFonts w:ascii="Calibri" w:eastAsia="Calibri" w:hAnsi="Calibri" w:cs="Calibri"/>
        </w:rPr>
        <w:t>behaviour</w:t>
      </w:r>
      <w:proofErr w:type="spellEnd"/>
      <w:r>
        <w:rPr>
          <w:rFonts w:ascii="Calibri" w:eastAsia="Calibri" w:hAnsi="Calibri" w:cs="Calibri"/>
        </w:rPr>
        <w:t xml:space="preserve"> throughout the school with parental cooperation and involvement;</w:t>
      </w:r>
    </w:p>
    <w:p w:rsidR="00A45553" w:rsidRDefault="00DC5A9E">
      <w:pPr>
        <w:pStyle w:val="PlainText"/>
        <w:numPr>
          <w:ilvl w:val="0"/>
          <w:numId w:val="2"/>
        </w:numPr>
        <w:rPr>
          <w:rFonts w:ascii="Calibri" w:eastAsia="Calibri" w:hAnsi="Calibri" w:cs="Calibri"/>
        </w:rPr>
      </w:pPr>
      <w:r>
        <w:rPr>
          <w:rFonts w:ascii="Calibri" w:eastAsia="Calibri" w:hAnsi="Calibri" w:cs="Calibri"/>
        </w:rPr>
        <w:t xml:space="preserve">To make boundaries of acceptable </w:t>
      </w:r>
      <w:proofErr w:type="spellStart"/>
      <w:r>
        <w:rPr>
          <w:rFonts w:ascii="Calibri" w:eastAsia="Calibri" w:hAnsi="Calibri" w:cs="Calibri"/>
        </w:rPr>
        <w:t>behaviour</w:t>
      </w:r>
      <w:proofErr w:type="spellEnd"/>
      <w:r>
        <w:rPr>
          <w:rFonts w:ascii="Calibri" w:eastAsia="Calibri" w:hAnsi="Calibri" w:cs="Calibri"/>
        </w:rPr>
        <w:t xml:space="preserve"> clear and to ensure safety;</w:t>
      </w:r>
    </w:p>
    <w:p w:rsidR="00A45553" w:rsidRDefault="00DC5A9E">
      <w:pPr>
        <w:pStyle w:val="PlainText"/>
        <w:numPr>
          <w:ilvl w:val="0"/>
          <w:numId w:val="2"/>
        </w:numPr>
        <w:rPr>
          <w:rFonts w:ascii="Calibri" w:eastAsia="Calibri" w:hAnsi="Calibri" w:cs="Calibri"/>
        </w:rPr>
      </w:pPr>
      <w:r>
        <w:rPr>
          <w:rFonts w:ascii="Calibri" w:eastAsia="Calibri" w:hAnsi="Calibri" w:cs="Calibri"/>
        </w:rPr>
        <w:t xml:space="preserve">To raise awareness about appropriate </w:t>
      </w:r>
      <w:proofErr w:type="spellStart"/>
      <w:r>
        <w:rPr>
          <w:rFonts w:ascii="Calibri" w:eastAsia="Calibri" w:hAnsi="Calibri" w:cs="Calibri"/>
        </w:rPr>
        <w:t>behaviour</w:t>
      </w:r>
      <w:proofErr w:type="spellEnd"/>
      <w:r>
        <w:rPr>
          <w:rFonts w:ascii="Calibri" w:eastAsia="Calibri" w:hAnsi="Calibri" w:cs="Calibri"/>
        </w:rPr>
        <w:t>.</w:t>
      </w:r>
    </w:p>
    <w:p w:rsidR="00A45553" w:rsidRDefault="00A45553">
      <w:pPr>
        <w:rPr>
          <w:rFonts w:ascii="Calibri" w:eastAsia="Calibri" w:hAnsi="Calibri" w:cs="Calibri"/>
        </w:rPr>
      </w:pPr>
    </w:p>
    <w:p w:rsidR="00A45553" w:rsidRDefault="00DC5A9E">
      <w:pPr>
        <w:pStyle w:val="PlainText"/>
        <w:rPr>
          <w:rFonts w:ascii="Calibri" w:eastAsia="Calibri" w:hAnsi="Calibri" w:cs="Calibri"/>
          <w:b/>
          <w:bCs/>
          <w:u w:val="single"/>
        </w:rPr>
      </w:pPr>
      <w:r>
        <w:rPr>
          <w:rFonts w:ascii="Calibri" w:eastAsia="Calibri" w:hAnsi="Calibri" w:cs="Calibri"/>
          <w:b/>
          <w:bCs/>
          <w:u w:val="single"/>
        </w:rPr>
        <w:t xml:space="preserve">Celebration of good </w:t>
      </w:r>
      <w:proofErr w:type="spellStart"/>
      <w:r>
        <w:rPr>
          <w:rFonts w:ascii="Calibri" w:eastAsia="Calibri" w:hAnsi="Calibri" w:cs="Calibri"/>
          <w:b/>
          <w:bCs/>
          <w:u w:val="single"/>
        </w:rPr>
        <w:t>behaviour</w:t>
      </w:r>
      <w:proofErr w:type="spellEnd"/>
    </w:p>
    <w:p w:rsidR="00A45553" w:rsidRDefault="00DC5A9E">
      <w:pPr>
        <w:pStyle w:val="PlainText"/>
        <w:numPr>
          <w:ilvl w:val="0"/>
          <w:numId w:val="4"/>
        </w:numPr>
        <w:rPr>
          <w:rFonts w:ascii="Calibri" w:eastAsia="Calibri" w:hAnsi="Calibri" w:cs="Calibri"/>
        </w:rPr>
      </w:pPr>
      <w:r>
        <w:rPr>
          <w:rFonts w:ascii="Calibri" w:eastAsia="Calibri" w:hAnsi="Calibri" w:cs="Calibri"/>
        </w:rPr>
        <w:t>Inclusion in the weekly ’celebration’ assembly</w:t>
      </w:r>
      <w:r w:rsidR="008E486B">
        <w:rPr>
          <w:rFonts w:ascii="Calibri" w:eastAsia="Calibri" w:hAnsi="Calibri" w:cs="Calibri"/>
        </w:rPr>
        <w:t>;</w:t>
      </w:r>
    </w:p>
    <w:p w:rsidR="00A45553" w:rsidRDefault="00DC5A9E">
      <w:pPr>
        <w:pStyle w:val="PlainText"/>
        <w:numPr>
          <w:ilvl w:val="0"/>
          <w:numId w:val="4"/>
        </w:numPr>
        <w:rPr>
          <w:rFonts w:ascii="Calibri" w:eastAsia="Calibri" w:hAnsi="Calibri" w:cs="Calibri"/>
        </w:rPr>
      </w:pPr>
      <w:r>
        <w:rPr>
          <w:rFonts w:ascii="Calibri" w:eastAsia="Calibri" w:hAnsi="Calibri" w:cs="Calibri"/>
        </w:rPr>
        <w:t>We give out credits</w:t>
      </w:r>
      <w:r w:rsidR="008E486B">
        <w:rPr>
          <w:rFonts w:ascii="Calibri" w:eastAsia="Calibri" w:hAnsi="Calibri" w:cs="Calibri"/>
        </w:rPr>
        <w:t xml:space="preserve">/dojos </w:t>
      </w:r>
      <w:r>
        <w:rPr>
          <w:rFonts w:ascii="Calibri" w:eastAsia="Calibri" w:hAnsi="Calibri" w:cs="Calibri"/>
        </w:rPr>
        <w:t>and provide children with a range of enjoyable activities e.g. extra playtime;</w:t>
      </w:r>
    </w:p>
    <w:p w:rsidR="00A45553" w:rsidRDefault="00DC5A9E">
      <w:pPr>
        <w:pStyle w:val="PlainText"/>
        <w:numPr>
          <w:ilvl w:val="0"/>
          <w:numId w:val="4"/>
        </w:numPr>
        <w:rPr>
          <w:rFonts w:ascii="Calibri" w:eastAsia="Calibri" w:hAnsi="Calibri" w:cs="Calibri"/>
        </w:rPr>
      </w:pPr>
      <w:r>
        <w:rPr>
          <w:rFonts w:ascii="Calibri" w:eastAsia="Calibri" w:hAnsi="Calibri" w:cs="Calibri"/>
        </w:rPr>
        <w:t xml:space="preserve">We make clear our expectations of good </w:t>
      </w:r>
      <w:proofErr w:type="spellStart"/>
      <w:r>
        <w:rPr>
          <w:rFonts w:ascii="Calibri" w:eastAsia="Calibri" w:hAnsi="Calibri" w:cs="Calibri"/>
        </w:rPr>
        <w:t>behaviour</w:t>
      </w:r>
      <w:proofErr w:type="spellEnd"/>
      <w:r>
        <w:rPr>
          <w:rFonts w:ascii="Calibri" w:eastAsia="Calibri" w:hAnsi="Calibri" w:cs="Calibri"/>
        </w:rPr>
        <w:t xml:space="preserve"> through discussion,</w:t>
      </w:r>
      <w:r w:rsidR="002A267E">
        <w:rPr>
          <w:rFonts w:ascii="Calibri" w:eastAsia="Calibri" w:hAnsi="Calibri" w:cs="Calibri"/>
        </w:rPr>
        <w:t xml:space="preserve"> collective worship and the golden rules</w:t>
      </w:r>
      <w:r>
        <w:rPr>
          <w:rFonts w:ascii="Calibri" w:eastAsia="Calibri" w:hAnsi="Calibri" w:cs="Calibri"/>
        </w:rPr>
        <w:t xml:space="preserve"> that are displayed throughout the school;</w:t>
      </w:r>
    </w:p>
    <w:p w:rsidR="00A45553" w:rsidRDefault="00DC5A9E">
      <w:pPr>
        <w:pStyle w:val="PlainText"/>
        <w:numPr>
          <w:ilvl w:val="0"/>
          <w:numId w:val="4"/>
        </w:numPr>
        <w:rPr>
          <w:rFonts w:ascii="Calibri" w:eastAsia="Calibri" w:hAnsi="Calibri" w:cs="Calibri"/>
        </w:rPr>
      </w:pPr>
      <w:r>
        <w:rPr>
          <w:rFonts w:ascii="Calibri" w:eastAsia="Calibri" w:hAnsi="Calibri" w:cs="Calibri"/>
        </w:rPr>
        <w:t xml:space="preserve">We discourage unsociable </w:t>
      </w:r>
      <w:proofErr w:type="spellStart"/>
      <w:r>
        <w:rPr>
          <w:rFonts w:ascii="Calibri" w:eastAsia="Calibri" w:hAnsi="Calibri" w:cs="Calibri"/>
        </w:rPr>
        <w:t>behaviour</w:t>
      </w:r>
      <w:proofErr w:type="spellEnd"/>
      <w:r>
        <w:rPr>
          <w:rFonts w:ascii="Calibri" w:eastAsia="Calibri" w:hAnsi="Calibri" w:cs="Calibri"/>
        </w:rPr>
        <w:t xml:space="preserve"> by promoting mutual respect;</w:t>
      </w:r>
    </w:p>
    <w:p w:rsidR="00A45553" w:rsidRDefault="00DC5A9E">
      <w:pPr>
        <w:pStyle w:val="PlainText"/>
        <w:numPr>
          <w:ilvl w:val="0"/>
          <w:numId w:val="4"/>
        </w:numPr>
        <w:rPr>
          <w:rFonts w:ascii="Calibri" w:eastAsia="Calibri" w:hAnsi="Calibri" w:cs="Calibri"/>
        </w:rPr>
      </w:pPr>
      <w:r>
        <w:rPr>
          <w:rFonts w:eastAsia="Courier New" w:cs="Courier New"/>
          <w:noProof/>
          <w:u w:val="single"/>
          <w:lang w:val="en-GB"/>
        </w:rPr>
        <w:drawing>
          <wp:anchor distT="57150" distB="57150" distL="57150" distR="57150" simplePos="0" relativeHeight="251660288" behindDoc="0" locked="0" layoutInCell="1" allowOverlap="1">
            <wp:simplePos x="0" y="0"/>
            <wp:positionH relativeFrom="column">
              <wp:posOffset>6067425</wp:posOffset>
            </wp:positionH>
            <wp:positionV relativeFrom="line">
              <wp:posOffset>1270</wp:posOffset>
            </wp:positionV>
            <wp:extent cx="638175" cy="970915"/>
            <wp:effectExtent l="0" t="0" r="0" b="0"/>
            <wp:wrapThrough wrapText="bothSides" distL="57150" distR="57150">
              <wp:wrapPolygon edited="1">
                <wp:start x="0" y="0"/>
                <wp:lineTo x="0" y="21596"/>
                <wp:lineTo x="21600" y="21596"/>
                <wp:lineTo x="21600" y="0"/>
                <wp:lineTo x="0" y="0"/>
              </wp:wrapPolygon>
            </wp:wrapThrough>
            <wp:docPr id="1073741827" name="officeArt object" descr="http://www.royalwoottonbassett.gov.uk/wp-content/uploads/2013/11/Traffic-Lights.png"/>
            <wp:cNvGraphicFramePr/>
            <a:graphic xmlns:a="http://schemas.openxmlformats.org/drawingml/2006/main">
              <a:graphicData uri="http://schemas.openxmlformats.org/drawingml/2006/picture">
                <pic:pic xmlns:pic="http://schemas.openxmlformats.org/drawingml/2006/picture">
                  <pic:nvPicPr>
                    <pic:cNvPr id="1073741827" name="http://www.royalwoottonbassett.gov.uk/wp-content/uploads/2013/11/Traffic-Lights.png" descr="http://www.royalwoottonbassett.gov.uk/wp-content/uploads/2013/11/Traffic-Lights.png"/>
                    <pic:cNvPicPr>
                      <a:picLocks noChangeAspect="1"/>
                    </pic:cNvPicPr>
                  </pic:nvPicPr>
                  <pic:blipFill>
                    <a:blip r:embed="rId9">
                      <a:extLst/>
                    </a:blip>
                    <a:srcRect l="20269" r="17567"/>
                    <a:stretch>
                      <a:fillRect/>
                    </a:stretch>
                  </pic:blipFill>
                  <pic:spPr>
                    <a:xfrm>
                      <a:off x="0" y="0"/>
                      <a:ext cx="638175" cy="970915"/>
                    </a:xfrm>
                    <a:prstGeom prst="rect">
                      <a:avLst/>
                    </a:prstGeom>
                    <a:ln w="12700" cap="flat">
                      <a:noFill/>
                      <a:miter lim="400000"/>
                    </a:ln>
                    <a:effectLst/>
                  </pic:spPr>
                </pic:pic>
              </a:graphicData>
            </a:graphic>
          </wp:anchor>
        </w:drawing>
      </w:r>
      <w:r>
        <w:rPr>
          <w:rFonts w:ascii="Calibri" w:eastAsia="Calibri" w:hAnsi="Calibri" w:cs="Calibri"/>
        </w:rPr>
        <w:t>We put emphasis on encouraging and motivating pupils;</w:t>
      </w:r>
    </w:p>
    <w:p w:rsidR="00A45553" w:rsidRDefault="00DC5A9E">
      <w:pPr>
        <w:pStyle w:val="PlainText"/>
        <w:numPr>
          <w:ilvl w:val="0"/>
          <w:numId w:val="4"/>
        </w:numPr>
        <w:rPr>
          <w:rFonts w:ascii="Calibri" w:eastAsia="Calibri" w:hAnsi="Calibri" w:cs="Calibri"/>
        </w:rPr>
      </w:pPr>
      <w:r>
        <w:rPr>
          <w:rFonts w:ascii="Calibri" w:eastAsia="Calibri" w:hAnsi="Calibri" w:cs="Calibri"/>
        </w:rPr>
        <w:t xml:space="preserve">We encourage children to take responsibility for their own actions and </w:t>
      </w:r>
      <w:proofErr w:type="spellStart"/>
      <w:r>
        <w:rPr>
          <w:rFonts w:ascii="Calibri" w:eastAsia="Calibri" w:hAnsi="Calibri" w:cs="Calibri"/>
        </w:rPr>
        <w:t>behaviour</w:t>
      </w:r>
      <w:proofErr w:type="spellEnd"/>
      <w:r>
        <w:rPr>
          <w:rFonts w:ascii="Calibri" w:eastAsia="Calibri" w:hAnsi="Calibri" w:cs="Calibri"/>
        </w:rPr>
        <w:t>;</w:t>
      </w:r>
    </w:p>
    <w:p w:rsidR="00A45553" w:rsidRDefault="00DC5A9E">
      <w:pPr>
        <w:pStyle w:val="PlainText"/>
        <w:numPr>
          <w:ilvl w:val="0"/>
          <w:numId w:val="4"/>
        </w:numPr>
        <w:rPr>
          <w:rFonts w:ascii="Calibri" w:eastAsia="Calibri" w:hAnsi="Calibri" w:cs="Calibri"/>
        </w:rPr>
      </w:pPr>
      <w:r>
        <w:rPr>
          <w:rFonts w:ascii="Calibri" w:eastAsia="Calibri" w:hAnsi="Calibri" w:cs="Calibri"/>
        </w:rPr>
        <w:t xml:space="preserve">We model desired </w:t>
      </w:r>
      <w:proofErr w:type="spellStart"/>
      <w:r>
        <w:rPr>
          <w:rFonts w:ascii="Calibri" w:eastAsia="Calibri" w:hAnsi="Calibri" w:cs="Calibri"/>
        </w:rPr>
        <w:t>behaviour</w:t>
      </w:r>
      <w:proofErr w:type="spellEnd"/>
      <w:r>
        <w:rPr>
          <w:rFonts w:ascii="Calibri" w:eastAsia="Calibri" w:hAnsi="Calibri" w:cs="Calibri"/>
        </w:rPr>
        <w:t xml:space="preserve"> and set by example;</w:t>
      </w:r>
    </w:p>
    <w:p w:rsidR="00A45553" w:rsidRDefault="00DC5A9E">
      <w:pPr>
        <w:pStyle w:val="PlainText"/>
        <w:numPr>
          <w:ilvl w:val="0"/>
          <w:numId w:val="4"/>
        </w:numPr>
        <w:rPr>
          <w:rFonts w:ascii="Calibri" w:eastAsia="Calibri" w:hAnsi="Calibri" w:cs="Calibri"/>
        </w:rPr>
      </w:pPr>
      <w:r>
        <w:rPr>
          <w:rFonts w:ascii="Calibri" w:eastAsia="Calibri" w:hAnsi="Calibri" w:cs="Calibri"/>
        </w:rPr>
        <w:t xml:space="preserve">We praise good </w:t>
      </w:r>
      <w:proofErr w:type="spellStart"/>
      <w:r>
        <w:rPr>
          <w:rFonts w:ascii="Calibri" w:eastAsia="Calibri" w:hAnsi="Calibri" w:cs="Calibri"/>
        </w:rPr>
        <w:t>behaviour</w:t>
      </w:r>
      <w:proofErr w:type="spellEnd"/>
      <w:r>
        <w:rPr>
          <w:rFonts w:ascii="Calibri" w:eastAsia="Calibri" w:hAnsi="Calibri" w:cs="Calibri"/>
        </w:rPr>
        <w:t xml:space="preserve"> and tell the children for what they are being praised;</w:t>
      </w:r>
    </w:p>
    <w:p w:rsidR="00A45553" w:rsidRDefault="00DC5A9E">
      <w:pPr>
        <w:pStyle w:val="PlainText"/>
        <w:numPr>
          <w:ilvl w:val="0"/>
          <w:numId w:val="4"/>
        </w:numPr>
        <w:rPr>
          <w:rFonts w:ascii="Calibri" w:eastAsia="Calibri" w:hAnsi="Calibri" w:cs="Calibri"/>
        </w:rPr>
      </w:pPr>
      <w:r>
        <w:rPr>
          <w:rFonts w:ascii="Calibri" w:eastAsia="Calibri" w:hAnsi="Calibri" w:cs="Calibri"/>
        </w:rPr>
        <w:t>We give positive feedback;</w:t>
      </w:r>
    </w:p>
    <w:p w:rsidR="00A45553" w:rsidRDefault="00DC5A9E">
      <w:pPr>
        <w:pStyle w:val="PlainText"/>
        <w:numPr>
          <w:ilvl w:val="0"/>
          <w:numId w:val="4"/>
        </w:numPr>
        <w:rPr>
          <w:rFonts w:ascii="Calibri" w:eastAsia="Calibri" w:hAnsi="Calibri" w:cs="Calibri"/>
        </w:rPr>
      </w:pPr>
      <w:r>
        <w:rPr>
          <w:rFonts w:ascii="Calibri" w:eastAsia="Calibri" w:hAnsi="Calibri" w:cs="Calibri"/>
        </w:rPr>
        <w:t>We show respect for all individuals including their culture and background;</w:t>
      </w:r>
    </w:p>
    <w:p w:rsidR="00A45553" w:rsidRDefault="00DC5A9E">
      <w:pPr>
        <w:pStyle w:val="PlainText"/>
        <w:numPr>
          <w:ilvl w:val="0"/>
          <w:numId w:val="4"/>
        </w:numPr>
        <w:rPr>
          <w:rFonts w:ascii="Calibri" w:eastAsia="Calibri" w:hAnsi="Calibri" w:cs="Calibri"/>
        </w:rPr>
      </w:pPr>
      <w:r>
        <w:rPr>
          <w:rFonts w:ascii="Calibri" w:eastAsia="Calibri" w:hAnsi="Calibri" w:cs="Calibri"/>
        </w:rPr>
        <w:t>We create a safe place to be;</w:t>
      </w:r>
    </w:p>
    <w:p w:rsidR="00A45553" w:rsidRDefault="00DC5A9E">
      <w:pPr>
        <w:pStyle w:val="PlainText"/>
        <w:numPr>
          <w:ilvl w:val="0"/>
          <w:numId w:val="4"/>
        </w:numPr>
        <w:rPr>
          <w:rFonts w:ascii="Calibri" w:eastAsia="Calibri" w:hAnsi="Calibri" w:cs="Calibri"/>
        </w:rPr>
      </w:pPr>
      <w:r>
        <w:rPr>
          <w:rFonts w:ascii="Calibri" w:eastAsia="Calibri" w:hAnsi="Calibri" w:cs="Calibri"/>
        </w:rPr>
        <w:t>We have clear and consistent use of rules and sanctions;</w:t>
      </w:r>
    </w:p>
    <w:p w:rsidR="00A45553" w:rsidRDefault="00DC5A9E">
      <w:pPr>
        <w:pStyle w:val="PlainText"/>
        <w:numPr>
          <w:ilvl w:val="0"/>
          <w:numId w:val="4"/>
        </w:numPr>
        <w:rPr>
          <w:rFonts w:ascii="Calibri" w:eastAsia="Calibri" w:hAnsi="Calibri" w:cs="Calibri"/>
        </w:rPr>
      </w:pPr>
      <w:r>
        <w:rPr>
          <w:rFonts w:ascii="Calibri" w:eastAsia="Calibri" w:hAnsi="Calibri" w:cs="Calibri"/>
        </w:rPr>
        <w:t>We give children the opportunities to talk about their feelings (often in circle time);</w:t>
      </w:r>
    </w:p>
    <w:p w:rsidR="00A45553" w:rsidRDefault="00DC5A9E">
      <w:pPr>
        <w:pStyle w:val="PlainText"/>
        <w:numPr>
          <w:ilvl w:val="0"/>
          <w:numId w:val="6"/>
        </w:numPr>
        <w:rPr>
          <w:rFonts w:ascii="Calibri" w:eastAsia="Calibri" w:hAnsi="Calibri" w:cs="Calibri"/>
        </w:rPr>
      </w:pPr>
      <w:r>
        <w:rPr>
          <w:rFonts w:ascii="Calibri" w:eastAsia="Calibri" w:hAnsi="Calibri" w:cs="Calibri"/>
        </w:rPr>
        <w:t>Positi</w:t>
      </w:r>
      <w:r w:rsidR="002A267E">
        <w:rPr>
          <w:rFonts w:ascii="Calibri" w:eastAsia="Calibri" w:hAnsi="Calibri" w:cs="Calibri"/>
        </w:rPr>
        <w:t>ve feedback is given to parents.</w:t>
      </w:r>
    </w:p>
    <w:p w:rsidR="00A45553" w:rsidRDefault="00A45553">
      <w:pPr>
        <w:rPr>
          <w:rFonts w:ascii="Calibri" w:eastAsia="Calibri" w:hAnsi="Calibri" w:cs="Calibri"/>
          <w:b/>
          <w:bCs/>
        </w:rPr>
      </w:pPr>
    </w:p>
    <w:p w:rsidR="00A45553" w:rsidRDefault="00A45553">
      <w:pPr>
        <w:pStyle w:val="PlainText"/>
        <w:ind w:left="360"/>
        <w:rPr>
          <w:rFonts w:ascii="Calibri" w:eastAsia="Calibri" w:hAnsi="Calibri" w:cs="Calibri"/>
        </w:rPr>
      </w:pPr>
    </w:p>
    <w:p w:rsidR="00A45553" w:rsidRDefault="00DC5A9E">
      <w:pPr>
        <w:rPr>
          <w:rFonts w:ascii="Calibri" w:eastAsia="Calibri" w:hAnsi="Calibri" w:cs="Calibri"/>
          <w:u w:val="single"/>
        </w:rPr>
      </w:pPr>
      <w:r>
        <w:rPr>
          <w:rFonts w:ascii="Calibri" w:eastAsia="Calibri" w:hAnsi="Calibri" w:cs="Calibri"/>
          <w:b/>
          <w:bCs/>
          <w:u w:val="single"/>
        </w:rPr>
        <w:t xml:space="preserve">The schools </w:t>
      </w:r>
      <w:proofErr w:type="spellStart"/>
      <w:r>
        <w:rPr>
          <w:rFonts w:ascii="Calibri" w:eastAsia="Calibri" w:hAnsi="Calibri" w:cs="Calibri"/>
          <w:b/>
          <w:bCs/>
          <w:u w:val="single"/>
        </w:rPr>
        <w:t>behaviour</w:t>
      </w:r>
      <w:proofErr w:type="spellEnd"/>
      <w:r>
        <w:rPr>
          <w:rFonts w:ascii="Calibri" w:eastAsia="Calibri" w:hAnsi="Calibri" w:cs="Calibri"/>
          <w:b/>
          <w:bCs/>
          <w:u w:val="single"/>
        </w:rPr>
        <w:t xml:space="preserve"> strategy</w:t>
      </w:r>
      <w:r>
        <w:rPr>
          <w:rFonts w:ascii="Calibri" w:eastAsia="Calibri" w:hAnsi="Calibri" w:cs="Calibri"/>
          <w:u w:val="single"/>
        </w:rPr>
        <w:t xml:space="preserve"> </w:t>
      </w:r>
    </w:p>
    <w:p w:rsidR="00A45553" w:rsidRDefault="00DC5A9E">
      <w:pPr>
        <w:rPr>
          <w:rFonts w:ascii="Calibri" w:eastAsia="Calibri" w:hAnsi="Calibri" w:cs="Calibri"/>
          <w:b/>
          <w:bCs/>
        </w:rPr>
      </w:pPr>
      <w:r>
        <w:rPr>
          <w:rFonts w:ascii="Calibri" w:eastAsia="Calibri" w:hAnsi="Calibri" w:cs="Calibri"/>
          <w:b/>
          <w:bCs/>
        </w:rPr>
        <w:t xml:space="preserve">At all ages and stages we encourage children to take responsibility for their own </w:t>
      </w:r>
      <w:proofErr w:type="spellStart"/>
      <w:r>
        <w:rPr>
          <w:rFonts w:ascii="Calibri" w:eastAsia="Calibri" w:hAnsi="Calibri" w:cs="Calibri"/>
          <w:b/>
          <w:bCs/>
        </w:rPr>
        <w:t>behaviour</w:t>
      </w:r>
      <w:proofErr w:type="spellEnd"/>
      <w:r>
        <w:rPr>
          <w:rFonts w:ascii="Calibri" w:eastAsia="Calibri" w:hAnsi="Calibri" w:cs="Calibri"/>
          <w:b/>
          <w:bCs/>
        </w:rPr>
        <w:t>.</w:t>
      </w:r>
    </w:p>
    <w:p w:rsidR="002A267E" w:rsidRDefault="002A267E" w:rsidP="002A267E">
      <w:pPr>
        <w:pStyle w:val="PlainText"/>
        <w:rPr>
          <w:rFonts w:ascii="Calibri" w:eastAsia="Calibri" w:hAnsi="Calibri" w:cs="Calibri"/>
          <w:b/>
          <w:bCs/>
        </w:rPr>
      </w:pPr>
    </w:p>
    <w:p w:rsidR="002A267E" w:rsidRDefault="002A267E" w:rsidP="002A267E">
      <w:pPr>
        <w:pStyle w:val="PlainText"/>
        <w:rPr>
          <w:rFonts w:ascii="Calibri" w:eastAsia="Calibri" w:hAnsi="Calibri" w:cs="Calibri"/>
        </w:rPr>
      </w:pPr>
      <w:r>
        <w:rPr>
          <w:rFonts w:ascii="Calibri" w:eastAsia="Calibri" w:hAnsi="Calibri" w:cs="Calibri"/>
        </w:rPr>
        <w:t xml:space="preserve">If an incident has occurred we will discuss it with all the children involved asking them to be reflective, reviewing the </w:t>
      </w:r>
      <w:r w:rsidR="008E486B">
        <w:rPr>
          <w:rFonts w:ascii="Calibri" w:eastAsia="Calibri" w:hAnsi="Calibri" w:cs="Calibri"/>
        </w:rPr>
        <w:t>shine</w:t>
      </w:r>
      <w:r>
        <w:rPr>
          <w:rFonts w:ascii="Calibri" w:eastAsia="Calibri" w:hAnsi="Calibri" w:cs="Calibri"/>
        </w:rPr>
        <w:t xml:space="preserve"> rules </w:t>
      </w:r>
      <w:r w:rsidR="00D9302B">
        <w:rPr>
          <w:rFonts w:ascii="Calibri" w:eastAsia="Calibri" w:hAnsi="Calibri" w:cs="Calibri"/>
        </w:rPr>
        <w:t xml:space="preserve">(appendix 2) </w:t>
      </w:r>
      <w:bookmarkStart w:id="0" w:name="_GoBack"/>
      <w:bookmarkEnd w:id="0"/>
      <w:r>
        <w:rPr>
          <w:rFonts w:ascii="Calibri" w:eastAsia="Calibri" w:hAnsi="Calibri" w:cs="Calibri"/>
        </w:rPr>
        <w:t>at all times. Where possible, we encourage children to try to resolve disagreement themselves.</w:t>
      </w:r>
    </w:p>
    <w:p w:rsidR="002A267E" w:rsidRPr="002A267E" w:rsidRDefault="002A267E" w:rsidP="002A267E">
      <w:pPr>
        <w:pStyle w:val="PlainText"/>
        <w:rPr>
          <w:rFonts w:ascii="Calibri" w:eastAsia="Calibri" w:hAnsi="Calibri" w:cs="Calibri"/>
          <w:b/>
          <w:bCs/>
        </w:rPr>
      </w:pPr>
      <w:r>
        <w:rPr>
          <w:rFonts w:ascii="Calibri" w:eastAsia="Calibri" w:hAnsi="Calibri" w:cs="Calibri"/>
          <w:b/>
          <w:bCs/>
        </w:rPr>
        <w:t xml:space="preserve">Suggested Strategy for resolving conflict </w:t>
      </w:r>
    </w:p>
    <w:p w:rsidR="002A267E" w:rsidRDefault="002A267E" w:rsidP="002A267E">
      <w:pPr>
        <w:pStyle w:val="PlainText"/>
        <w:numPr>
          <w:ilvl w:val="0"/>
          <w:numId w:val="9"/>
        </w:numPr>
        <w:rPr>
          <w:rFonts w:ascii="Calibri" w:eastAsia="Calibri" w:hAnsi="Calibri" w:cs="Calibri"/>
        </w:rPr>
      </w:pPr>
      <w:r>
        <w:rPr>
          <w:rFonts w:ascii="Calibri" w:eastAsia="Calibri" w:hAnsi="Calibri" w:cs="Calibri"/>
        </w:rPr>
        <w:t>The children listen to each other with no interruptions;</w:t>
      </w:r>
    </w:p>
    <w:p w:rsidR="002A267E" w:rsidRDefault="002A267E" w:rsidP="002A267E">
      <w:pPr>
        <w:pStyle w:val="PlainText"/>
        <w:numPr>
          <w:ilvl w:val="0"/>
          <w:numId w:val="9"/>
        </w:numPr>
        <w:rPr>
          <w:rFonts w:ascii="Calibri" w:eastAsia="Calibri" w:hAnsi="Calibri" w:cs="Calibri"/>
        </w:rPr>
      </w:pPr>
      <w:r>
        <w:rPr>
          <w:rFonts w:ascii="Calibri" w:eastAsia="Calibri" w:hAnsi="Calibri" w:cs="Calibri"/>
        </w:rPr>
        <w:t xml:space="preserve">They are encouraged to maintain eye - contact; </w:t>
      </w:r>
    </w:p>
    <w:p w:rsidR="002A267E" w:rsidRDefault="002A267E" w:rsidP="002A267E">
      <w:pPr>
        <w:pStyle w:val="PlainText"/>
        <w:numPr>
          <w:ilvl w:val="0"/>
          <w:numId w:val="9"/>
        </w:numPr>
        <w:rPr>
          <w:rFonts w:ascii="Calibri" w:eastAsia="Calibri" w:hAnsi="Calibri" w:cs="Calibri"/>
        </w:rPr>
      </w:pPr>
      <w:r>
        <w:rPr>
          <w:rFonts w:ascii="Calibri" w:eastAsia="Calibri" w:hAnsi="Calibri" w:cs="Calibri"/>
        </w:rPr>
        <w:t>Each child has a turn to say:</w:t>
      </w:r>
    </w:p>
    <w:p w:rsidR="002A267E" w:rsidRDefault="002A267E" w:rsidP="002A267E">
      <w:pPr>
        <w:pStyle w:val="PlainText"/>
        <w:numPr>
          <w:ilvl w:val="0"/>
          <w:numId w:val="10"/>
        </w:numPr>
        <w:rPr>
          <w:rFonts w:ascii="Calibri" w:eastAsia="Calibri" w:hAnsi="Calibri" w:cs="Calibri"/>
        </w:rPr>
      </w:pPr>
      <w:r>
        <w:rPr>
          <w:rFonts w:ascii="Calibri" w:eastAsia="Calibri" w:hAnsi="Calibri" w:cs="Calibri"/>
        </w:rPr>
        <w:t>What the other(s) has/have done to upset them;</w:t>
      </w:r>
    </w:p>
    <w:p w:rsidR="002A267E" w:rsidRDefault="002A267E" w:rsidP="002A267E">
      <w:pPr>
        <w:pStyle w:val="PlainText"/>
        <w:numPr>
          <w:ilvl w:val="0"/>
          <w:numId w:val="10"/>
        </w:numPr>
        <w:rPr>
          <w:rFonts w:ascii="Calibri" w:eastAsia="Calibri" w:hAnsi="Calibri" w:cs="Calibri"/>
        </w:rPr>
      </w:pPr>
      <w:r>
        <w:rPr>
          <w:rFonts w:ascii="Calibri" w:eastAsia="Calibri" w:hAnsi="Calibri" w:cs="Calibri"/>
        </w:rPr>
        <w:t>How they feel about it;</w:t>
      </w:r>
    </w:p>
    <w:p w:rsidR="002A267E" w:rsidRDefault="002A267E" w:rsidP="002A267E">
      <w:pPr>
        <w:pStyle w:val="PlainText"/>
        <w:numPr>
          <w:ilvl w:val="0"/>
          <w:numId w:val="10"/>
        </w:numPr>
        <w:rPr>
          <w:rFonts w:ascii="Calibri" w:eastAsia="Calibri" w:hAnsi="Calibri" w:cs="Calibri"/>
        </w:rPr>
      </w:pPr>
      <w:r>
        <w:rPr>
          <w:rFonts w:ascii="Calibri" w:eastAsia="Calibri" w:hAnsi="Calibri" w:cs="Calibri"/>
        </w:rPr>
        <w:t>How they would like them to behave in future.</w:t>
      </w:r>
    </w:p>
    <w:p w:rsidR="002A267E" w:rsidRDefault="002A267E" w:rsidP="002A267E">
      <w:pPr>
        <w:pStyle w:val="PlainText"/>
        <w:numPr>
          <w:ilvl w:val="0"/>
          <w:numId w:val="9"/>
        </w:numPr>
        <w:rPr>
          <w:rFonts w:ascii="Calibri" w:eastAsia="Calibri" w:hAnsi="Calibri" w:cs="Calibri"/>
        </w:rPr>
      </w:pPr>
      <w:r>
        <w:rPr>
          <w:rFonts w:ascii="Calibri" w:eastAsia="Calibri" w:hAnsi="Calibri" w:cs="Calibri"/>
        </w:rPr>
        <w:t>No-one is allowed to interrupt or argue;</w:t>
      </w:r>
    </w:p>
    <w:p w:rsidR="002A267E" w:rsidRDefault="002A267E" w:rsidP="002A267E">
      <w:pPr>
        <w:pStyle w:val="PlainText"/>
        <w:numPr>
          <w:ilvl w:val="0"/>
          <w:numId w:val="9"/>
        </w:numPr>
        <w:rPr>
          <w:rFonts w:ascii="Calibri" w:eastAsia="Calibri" w:hAnsi="Calibri" w:cs="Calibri"/>
        </w:rPr>
      </w:pPr>
      <w:r>
        <w:rPr>
          <w:rFonts w:ascii="Calibri" w:eastAsia="Calibri" w:hAnsi="Calibri" w:cs="Calibri"/>
        </w:rPr>
        <w:t>They go on taking turns until everyone has finished;</w:t>
      </w:r>
    </w:p>
    <w:p w:rsidR="002A267E" w:rsidRDefault="002A267E" w:rsidP="002A267E">
      <w:pPr>
        <w:pStyle w:val="PlainText"/>
        <w:numPr>
          <w:ilvl w:val="0"/>
          <w:numId w:val="9"/>
        </w:numPr>
        <w:rPr>
          <w:rFonts w:ascii="Calibri" w:eastAsia="Calibri" w:hAnsi="Calibri" w:cs="Calibri"/>
        </w:rPr>
      </w:pPr>
      <w:r>
        <w:rPr>
          <w:rFonts w:ascii="Calibri" w:eastAsia="Calibri" w:hAnsi="Calibri" w:cs="Calibri"/>
        </w:rPr>
        <w:t>The adult is there as referee, and to help the children resolve their differences.  S/he makes sure that the turns are taken, that children stick to the three steps, that they listen to each other and maintain eye-contact.</w:t>
      </w:r>
    </w:p>
    <w:p w:rsidR="002A267E" w:rsidRDefault="002A267E" w:rsidP="002A267E">
      <w:pPr>
        <w:pStyle w:val="PlainText"/>
        <w:rPr>
          <w:rFonts w:ascii="Calibri" w:eastAsia="Calibri" w:hAnsi="Calibri" w:cs="Calibri"/>
        </w:rPr>
      </w:pPr>
    </w:p>
    <w:p w:rsidR="002A267E" w:rsidRPr="008E486B" w:rsidRDefault="002A267E" w:rsidP="008E486B">
      <w:pPr>
        <w:pStyle w:val="PlainText"/>
      </w:pPr>
      <w:r>
        <w:rPr>
          <w:rFonts w:ascii="Calibri" w:eastAsia="Calibri" w:hAnsi="Calibri" w:cs="Calibri"/>
        </w:rPr>
        <w:t>If the children cannot resolve the conflict after a reasonable time, then the adult can decide to make a judgement and take appropriate action.</w:t>
      </w:r>
    </w:p>
    <w:p w:rsidR="00A45553" w:rsidRDefault="00DC5A9E">
      <w:pPr>
        <w:rPr>
          <w:rFonts w:ascii="Calibri" w:eastAsia="Calibri" w:hAnsi="Calibri" w:cs="Calibri"/>
          <w:b/>
          <w:bCs/>
        </w:rPr>
      </w:pPr>
      <w:r>
        <w:rPr>
          <w:rFonts w:ascii="Calibri" w:eastAsia="Calibri" w:hAnsi="Calibri" w:cs="Calibri"/>
          <w:b/>
          <w:bCs/>
        </w:rPr>
        <w:lastRenderedPageBreak/>
        <w:t>Consequences of wrong choices</w:t>
      </w:r>
    </w:p>
    <w:p w:rsidR="002A267E" w:rsidRDefault="002A267E" w:rsidP="002A267E">
      <w:pPr>
        <w:rPr>
          <w:rFonts w:ascii="Calibri" w:eastAsia="Calibri" w:hAnsi="Calibri" w:cs="Calibri"/>
        </w:rPr>
      </w:pPr>
      <w:r w:rsidRPr="002A267E">
        <w:rPr>
          <w:rFonts w:ascii="Calibri" w:eastAsia="Calibri" w:hAnsi="Calibri" w:cs="Calibri"/>
          <w:b/>
          <w:bCs/>
          <w:u w:val="single"/>
        </w:rPr>
        <w:t>EYFS</w:t>
      </w:r>
      <w:r w:rsidRPr="002A267E">
        <w:rPr>
          <w:rFonts w:ascii="Calibri" w:eastAsia="Calibri" w:hAnsi="Calibri" w:cs="Calibri"/>
          <w:b/>
          <w:bCs/>
        </w:rPr>
        <w:t xml:space="preserve"> </w:t>
      </w:r>
      <w:r w:rsidRPr="002A267E">
        <w:rPr>
          <w:rFonts w:ascii="Calibri" w:eastAsia="Calibri" w:hAnsi="Calibri" w:cs="Calibri"/>
        </w:rPr>
        <w:t xml:space="preserve">children have traffic light rugs in the class where they sit if they need time to reflect on the choices they have made based on the </w:t>
      </w:r>
      <w:r w:rsidR="008E486B">
        <w:rPr>
          <w:rFonts w:ascii="Calibri" w:eastAsia="Calibri" w:hAnsi="Calibri" w:cs="Calibri"/>
        </w:rPr>
        <w:t>shine</w:t>
      </w:r>
      <w:r w:rsidRPr="002A267E">
        <w:rPr>
          <w:rFonts w:ascii="Calibri" w:eastAsia="Calibri" w:hAnsi="Calibri" w:cs="Calibri"/>
        </w:rPr>
        <w:t xml:space="preserve"> rules. The Green rug </w:t>
      </w:r>
      <w:proofErr w:type="spellStart"/>
      <w:r w:rsidRPr="002A267E">
        <w:rPr>
          <w:rFonts w:ascii="Calibri" w:eastAsia="Calibri" w:hAnsi="Calibri" w:cs="Calibri"/>
        </w:rPr>
        <w:t>symbolises</w:t>
      </w:r>
      <w:proofErr w:type="spellEnd"/>
      <w:r w:rsidRPr="002A267E">
        <w:rPr>
          <w:rFonts w:ascii="Calibri" w:eastAsia="Calibri" w:hAnsi="Calibri" w:cs="Calibri"/>
        </w:rPr>
        <w:t xml:space="preserve"> missing one minute; Amber, missing two minutes and Red missing three minutes.</w:t>
      </w:r>
    </w:p>
    <w:p w:rsidR="002A267E" w:rsidRDefault="002A267E" w:rsidP="002A267E">
      <w:pPr>
        <w:pStyle w:val="PlainText"/>
        <w:rPr>
          <w:rFonts w:ascii="Calibri" w:eastAsia="Calibri" w:hAnsi="Calibri" w:cs="Calibri"/>
        </w:rPr>
      </w:pPr>
      <w:r w:rsidRPr="002A267E">
        <w:rPr>
          <w:rFonts w:ascii="Calibri" w:eastAsia="Calibri" w:hAnsi="Calibri" w:cs="Calibri"/>
          <w:b/>
          <w:bCs/>
          <w:u w:val="single"/>
        </w:rPr>
        <w:t>KS1 and</w:t>
      </w:r>
      <w:r w:rsidRPr="002A267E">
        <w:rPr>
          <w:rFonts w:ascii="Calibri" w:eastAsia="Calibri" w:hAnsi="Calibri" w:cs="Calibri"/>
        </w:rPr>
        <w:t xml:space="preserve"> </w:t>
      </w:r>
      <w:r w:rsidRPr="002A267E">
        <w:rPr>
          <w:rFonts w:ascii="Calibri" w:eastAsia="Calibri" w:hAnsi="Calibri" w:cs="Calibri"/>
          <w:b/>
          <w:bCs/>
          <w:u w:val="single"/>
        </w:rPr>
        <w:t xml:space="preserve">KS2 </w:t>
      </w:r>
      <w:r w:rsidR="008E486B">
        <w:rPr>
          <w:rFonts w:ascii="Calibri" w:eastAsia="Calibri" w:hAnsi="Calibri" w:cs="Calibri"/>
        </w:rPr>
        <w:t xml:space="preserve">children have a traffic light system, they start on green (positive behavior choices), they drop to amber and then to red if poor choices are made.  </w:t>
      </w:r>
      <w:r w:rsidRPr="002A267E">
        <w:rPr>
          <w:rFonts w:ascii="Calibri" w:eastAsia="Calibri" w:hAnsi="Calibri" w:cs="Calibri"/>
        </w:rPr>
        <w:t xml:space="preserve"> </w:t>
      </w:r>
    </w:p>
    <w:p w:rsidR="00FE0AAB" w:rsidRDefault="00FE0AAB" w:rsidP="00FE0AAB">
      <w:pPr>
        <w:pStyle w:val="PlainText"/>
        <w:rPr>
          <w:rFonts w:ascii="Calibri" w:eastAsia="Calibri" w:hAnsi="Calibri" w:cs="Calibri"/>
          <w:color w:val="FF0000"/>
          <w:u w:color="FF0000"/>
        </w:rPr>
      </w:pPr>
      <w:r>
        <w:rPr>
          <w:rFonts w:ascii="Calibri" w:eastAsia="Calibri" w:hAnsi="Calibri" w:cs="Calibri"/>
        </w:rPr>
        <w:t xml:space="preserve">Homework is monitored weekly and children are kept in at playtime in order to complete the work.  </w:t>
      </w:r>
    </w:p>
    <w:p w:rsidR="002A267E" w:rsidRPr="00FE0AAB" w:rsidRDefault="002A267E" w:rsidP="002A267E">
      <w:pPr>
        <w:pStyle w:val="PlainText"/>
        <w:rPr>
          <w:rFonts w:ascii="Calibri" w:eastAsia="Calibri" w:hAnsi="Calibri" w:cs="Calibri"/>
        </w:rPr>
      </w:pPr>
    </w:p>
    <w:p w:rsidR="002A267E" w:rsidRPr="002A267E" w:rsidRDefault="002A267E" w:rsidP="002A267E">
      <w:pPr>
        <w:pStyle w:val="PlainText"/>
        <w:rPr>
          <w:rFonts w:ascii="Calibri" w:eastAsia="Calibri" w:hAnsi="Calibri" w:cs="Calibri"/>
          <w:b/>
          <w:bCs/>
          <w:u w:val="single"/>
        </w:rPr>
      </w:pPr>
      <w:r w:rsidRPr="00FE0AAB">
        <w:rPr>
          <w:rFonts w:ascii="Calibri" w:eastAsia="Calibri" w:hAnsi="Calibri" w:cs="Calibri"/>
          <w:bCs/>
        </w:rPr>
        <w:t>If a child regularly behaves inappropriately, we need to look for patterns</w:t>
      </w:r>
      <w:r>
        <w:rPr>
          <w:rFonts w:ascii="Calibri" w:eastAsia="Calibri" w:hAnsi="Calibri" w:cs="Calibri"/>
          <w:b/>
          <w:bCs/>
          <w:u w:val="single"/>
        </w:rPr>
        <w:t>:</w:t>
      </w:r>
    </w:p>
    <w:p w:rsidR="002A267E" w:rsidRDefault="002A267E" w:rsidP="002A267E">
      <w:pPr>
        <w:pStyle w:val="PlainText"/>
        <w:numPr>
          <w:ilvl w:val="0"/>
          <w:numId w:val="8"/>
        </w:numPr>
        <w:rPr>
          <w:rFonts w:ascii="Calibri" w:eastAsia="Calibri" w:hAnsi="Calibri" w:cs="Calibri"/>
        </w:rPr>
      </w:pPr>
      <w:r>
        <w:rPr>
          <w:rFonts w:ascii="Calibri" w:eastAsia="Calibri" w:hAnsi="Calibri" w:cs="Calibri"/>
        </w:rPr>
        <w:t xml:space="preserve">Does the child always misbehave? If not, why not? </w:t>
      </w:r>
    </w:p>
    <w:p w:rsidR="002A267E" w:rsidRDefault="002A267E" w:rsidP="002A267E">
      <w:pPr>
        <w:pStyle w:val="PlainText"/>
        <w:numPr>
          <w:ilvl w:val="0"/>
          <w:numId w:val="8"/>
        </w:numPr>
        <w:rPr>
          <w:rFonts w:ascii="Calibri" w:eastAsia="Calibri" w:hAnsi="Calibri" w:cs="Calibri"/>
        </w:rPr>
      </w:pPr>
      <w:r>
        <w:rPr>
          <w:rFonts w:ascii="Calibri" w:eastAsia="Calibri" w:hAnsi="Calibri" w:cs="Calibri"/>
        </w:rPr>
        <w:t xml:space="preserve">What activities is the child engaged in when </w:t>
      </w:r>
      <w:proofErr w:type="spellStart"/>
      <w:r>
        <w:rPr>
          <w:rFonts w:ascii="Calibri" w:eastAsia="Calibri" w:hAnsi="Calibri" w:cs="Calibri"/>
        </w:rPr>
        <w:t>behaviour</w:t>
      </w:r>
      <w:proofErr w:type="spellEnd"/>
      <w:r>
        <w:rPr>
          <w:rFonts w:ascii="Calibri" w:eastAsia="Calibri" w:hAnsi="Calibri" w:cs="Calibri"/>
        </w:rPr>
        <w:t xml:space="preserve"> is acceptable/unacceptable?</w:t>
      </w:r>
    </w:p>
    <w:p w:rsidR="002A267E" w:rsidRDefault="002A267E" w:rsidP="002A267E">
      <w:pPr>
        <w:pStyle w:val="PlainText"/>
        <w:numPr>
          <w:ilvl w:val="0"/>
          <w:numId w:val="8"/>
        </w:numPr>
        <w:rPr>
          <w:rFonts w:ascii="Calibri" w:eastAsia="Calibri" w:hAnsi="Calibri" w:cs="Calibri"/>
        </w:rPr>
      </w:pPr>
      <w:r>
        <w:rPr>
          <w:rFonts w:ascii="Calibri" w:eastAsia="Calibri" w:hAnsi="Calibri" w:cs="Calibri"/>
        </w:rPr>
        <w:t xml:space="preserve">Are there key times for poor </w:t>
      </w:r>
      <w:proofErr w:type="spellStart"/>
      <w:r>
        <w:rPr>
          <w:rFonts w:ascii="Calibri" w:eastAsia="Calibri" w:hAnsi="Calibri" w:cs="Calibri"/>
        </w:rPr>
        <w:t>behaviour</w:t>
      </w:r>
      <w:proofErr w:type="spellEnd"/>
      <w:r>
        <w:rPr>
          <w:rFonts w:ascii="Calibri" w:eastAsia="Calibri" w:hAnsi="Calibri" w:cs="Calibri"/>
        </w:rPr>
        <w:t xml:space="preserve"> e.g. in the cloakroom? Can these be avoided?</w:t>
      </w:r>
    </w:p>
    <w:p w:rsidR="002A267E" w:rsidRDefault="002A267E" w:rsidP="002A267E">
      <w:pPr>
        <w:pStyle w:val="PlainText"/>
        <w:numPr>
          <w:ilvl w:val="0"/>
          <w:numId w:val="8"/>
        </w:numPr>
        <w:rPr>
          <w:rFonts w:ascii="Calibri" w:eastAsia="Calibri" w:hAnsi="Calibri" w:cs="Calibri"/>
        </w:rPr>
      </w:pPr>
      <w:r>
        <w:rPr>
          <w:rFonts w:ascii="Calibri" w:eastAsia="Calibri" w:hAnsi="Calibri" w:cs="Calibri"/>
        </w:rPr>
        <w:t>Are tasks given to the child meaningful?</w:t>
      </w:r>
    </w:p>
    <w:p w:rsidR="002A267E" w:rsidRDefault="002A267E" w:rsidP="002A267E">
      <w:pPr>
        <w:pStyle w:val="PlainText"/>
        <w:numPr>
          <w:ilvl w:val="0"/>
          <w:numId w:val="8"/>
        </w:numPr>
        <w:rPr>
          <w:rFonts w:ascii="Calibri" w:eastAsia="Calibri" w:hAnsi="Calibri" w:cs="Calibri"/>
        </w:rPr>
      </w:pPr>
      <w:r>
        <w:rPr>
          <w:rFonts w:ascii="Calibri" w:eastAsia="Calibri" w:hAnsi="Calibri" w:cs="Calibri"/>
        </w:rPr>
        <w:t>Is the level of challenge appropriate; not too hard so the child feels over-whelmed or confused or not too easy so that they become bored?</w:t>
      </w:r>
    </w:p>
    <w:p w:rsidR="002A267E" w:rsidRDefault="002A267E" w:rsidP="002A267E">
      <w:pPr>
        <w:pStyle w:val="PlainText"/>
        <w:numPr>
          <w:ilvl w:val="0"/>
          <w:numId w:val="8"/>
        </w:numPr>
        <w:rPr>
          <w:rFonts w:ascii="Calibri" w:eastAsia="Calibri" w:hAnsi="Calibri" w:cs="Calibri"/>
        </w:rPr>
      </w:pPr>
      <w:r>
        <w:rPr>
          <w:rFonts w:ascii="Calibri" w:eastAsia="Calibri" w:hAnsi="Calibri" w:cs="Calibri"/>
        </w:rPr>
        <w:t xml:space="preserve">Does the child receive positive feedback leading to a growing sense of confidence and high self-esteem? </w:t>
      </w:r>
    </w:p>
    <w:p w:rsidR="002A267E" w:rsidRDefault="002A267E" w:rsidP="002A267E">
      <w:pPr>
        <w:pStyle w:val="PlainText"/>
        <w:numPr>
          <w:ilvl w:val="0"/>
          <w:numId w:val="8"/>
        </w:numPr>
        <w:rPr>
          <w:rFonts w:ascii="Calibri" w:eastAsia="Calibri" w:hAnsi="Calibri" w:cs="Calibri"/>
        </w:rPr>
      </w:pPr>
      <w:r>
        <w:rPr>
          <w:rFonts w:ascii="Calibri" w:eastAsia="Calibri" w:hAnsi="Calibri" w:cs="Calibri"/>
        </w:rPr>
        <w:t>Does the child feel safe and secure both physically and emotionally?</w:t>
      </w:r>
    </w:p>
    <w:p w:rsidR="00A45553" w:rsidRDefault="00A45553">
      <w:pPr>
        <w:jc w:val="both"/>
        <w:rPr>
          <w:rFonts w:ascii="Calibri" w:eastAsia="Calibri" w:hAnsi="Calibri" w:cs="Calibri"/>
          <w:b/>
          <w:bCs/>
        </w:rPr>
      </w:pPr>
    </w:p>
    <w:p w:rsidR="00A45553" w:rsidRPr="008E486B" w:rsidRDefault="00DC5A9E" w:rsidP="008E486B">
      <w:pPr>
        <w:jc w:val="both"/>
        <w:rPr>
          <w:rFonts w:ascii="Calibri" w:eastAsia="Calibri" w:hAnsi="Calibri" w:cs="Calibri"/>
        </w:rPr>
      </w:pPr>
      <w:r>
        <w:rPr>
          <w:rFonts w:ascii="Calibri" w:eastAsia="Calibri" w:hAnsi="Calibri" w:cs="Calibri"/>
        </w:rPr>
        <w:t xml:space="preserve">If </w:t>
      </w:r>
      <w:proofErr w:type="spellStart"/>
      <w:r>
        <w:rPr>
          <w:rFonts w:ascii="Calibri" w:eastAsia="Calibri" w:hAnsi="Calibri" w:cs="Calibri"/>
        </w:rPr>
        <w:t>behaviour</w:t>
      </w:r>
      <w:proofErr w:type="spellEnd"/>
      <w:r>
        <w:rPr>
          <w:rFonts w:ascii="Calibri" w:eastAsia="Calibri" w:hAnsi="Calibri" w:cs="Calibri"/>
        </w:rPr>
        <w:t xml:space="preserve"> is persistent and it is felt that the child is not reflecting on their choices the teacher will record this on the </w:t>
      </w:r>
      <w:proofErr w:type="gramStart"/>
      <w:r>
        <w:rPr>
          <w:rFonts w:ascii="Calibri" w:eastAsia="Calibri" w:hAnsi="Calibri" w:cs="Calibri"/>
        </w:rPr>
        <w:t>schools</w:t>
      </w:r>
      <w:proofErr w:type="gramEnd"/>
      <w:r>
        <w:rPr>
          <w:rFonts w:ascii="Calibri" w:eastAsia="Calibri" w:hAnsi="Calibri" w:cs="Calibri"/>
        </w:rPr>
        <w:t xml:space="preserve"> system and parents will be notified</w:t>
      </w:r>
      <w:r w:rsidR="003C7074">
        <w:rPr>
          <w:rFonts w:ascii="Calibri" w:eastAsia="Calibri" w:hAnsi="Calibri" w:cs="Calibri"/>
        </w:rPr>
        <w:t xml:space="preserve"> either by email, face to face or a phone call</w:t>
      </w:r>
      <w:r>
        <w:rPr>
          <w:rFonts w:ascii="Calibri" w:eastAsia="Calibri" w:hAnsi="Calibri" w:cs="Calibri"/>
        </w:rPr>
        <w:t>. If a child is consistently failing to follow the rules, then this needs to be monitored by the class teacher and to be discussed with the headteacher and parents to look at what support is needed for the child. The child w</w:t>
      </w:r>
      <w:r w:rsidR="003C7074">
        <w:rPr>
          <w:rFonts w:ascii="Calibri" w:eastAsia="Calibri" w:hAnsi="Calibri" w:cs="Calibri"/>
        </w:rPr>
        <w:t>ill be placed on a report card and a meeting with parents, Teacher and Headteacher will be arranged</w:t>
      </w:r>
      <w:r w:rsidR="008E486B">
        <w:rPr>
          <w:rFonts w:ascii="Calibri" w:eastAsia="Calibri" w:hAnsi="Calibri" w:cs="Calibri"/>
        </w:rPr>
        <w:t>.  An</w:t>
      </w:r>
      <w:r w:rsidR="003C7074">
        <w:rPr>
          <w:rFonts w:ascii="Calibri" w:eastAsia="Calibri" w:hAnsi="Calibri" w:cs="Calibri"/>
        </w:rPr>
        <w:t xml:space="preserve"> independent person</w:t>
      </w:r>
      <w:r w:rsidR="008E486B">
        <w:rPr>
          <w:rFonts w:ascii="Calibri" w:eastAsia="Calibri" w:hAnsi="Calibri" w:cs="Calibri"/>
        </w:rPr>
        <w:t xml:space="preserve"> may attend the meeting</w:t>
      </w:r>
      <w:r w:rsidR="003C7074">
        <w:rPr>
          <w:rFonts w:ascii="Calibri" w:eastAsia="Calibri" w:hAnsi="Calibri" w:cs="Calibri"/>
        </w:rPr>
        <w:t xml:space="preserve"> to take minutes. </w:t>
      </w:r>
    </w:p>
    <w:p w:rsidR="00A45553" w:rsidRDefault="00DC5A9E">
      <w:pPr>
        <w:pStyle w:val="PlainText"/>
        <w:rPr>
          <w:rFonts w:ascii="Calibri" w:eastAsia="Calibri" w:hAnsi="Calibri" w:cs="Calibri"/>
        </w:rPr>
      </w:pPr>
      <w:proofErr w:type="spellStart"/>
      <w:r>
        <w:rPr>
          <w:rFonts w:ascii="Calibri" w:eastAsia="Calibri" w:hAnsi="Calibri" w:cs="Calibri"/>
        </w:rPr>
        <w:t>Behaviour</w:t>
      </w:r>
      <w:proofErr w:type="spellEnd"/>
      <w:r>
        <w:rPr>
          <w:rFonts w:ascii="Calibri" w:eastAsia="Calibri" w:hAnsi="Calibri" w:cs="Calibri"/>
        </w:rPr>
        <w:t xml:space="preserve"> is monitored each half term. </w:t>
      </w:r>
    </w:p>
    <w:p w:rsidR="008E486B" w:rsidRDefault="008E486B">
      <w:pPr>
        <w:pStyle w:val="PlainText"/>
        <w:rPr>
          <w:rFonts w:ascii="Calibri" w:eastAsia="Calibri" w:hAnsi="Calibri" w:cs="Calibri"/>
        </w:rPr>
      </w:pPr>
    </w:p>
    <w:p w:rsidR="00A45553" w:rsidRDefault="00DC5A9E">
      <w:pPr>
        <w:rPr>
          <w:rFonts w:ascii="Calibri" w:eastAsia="Calibri" w:hAnsi="Calibri" w:cs="Calibri"/>
          <w:b/>
          <w:bCs/>
        </w:rPr>
      </w:pPr>
      <w:r>
        <w:rPr>
          <w:rFonts w:ascii="Calibri" w:eastAsia="Calibri" w:hAnsi="Calibri" w:cs="Calibri"/>
          <w:b/>
          <w:bCs/>
        </w:rPr>
        <w:t xml:space="preserve">Class exclusion </w:t>
      </w:r>
    </w:p>
    <w:p w:rsidR="00A45553" w:rsidRDefault="00DC5A9E">
      <w:pPr>
        <w:rPr>
          <w:rFonts w:ascii="Calibri" w:eastAsia="Calibri" w:hAnsi="Calibri" w:cs="Calibri"/>
          <w:color w:val="FF0000"/>
          <w:u w:color="FF0000"/>
        </w:rPr>
      </w:pPr>
      <w:r>
        <w:rPr>
          <w:rFonts w:ascii="Calibri" w:eastAsia="Calibri" w:hAnsi="Calibri" w:cs="Calibri"/>
        </w:rPr>
        <w:t>This is when a child has persistently failed to follow the rules. The child will be excluded from class and educated in an isolated space. The period of exclusion will depend on circumstances (I.e. the severity and number of incidents) this could be as short as one hour or as long as one day.  The isolated space is within school and there is appropriate adult supervision of the child.</w:t>
      </w:r>
      <w:r>
        <w:rPr>
          <w:rFonts w:ascii="Calibri" w:eastAsia="Calibri" w:hAnsi="Calibri" w:cs="Calibri"/>
          <w:color w:val="FF0000"/>
          <w:u w:color="FF0000"/>
        </w:rPr>
        <w:t xml:space="preserve"> </w:t>
      </w:r>
    </w:p>
    <w:p w:rsidR="00A45553" w:rsidRDefault="00A45553">
      <w:pPr>
        <w:rPr>
          <w:rFonts w:ascii="Calibri" w:eastAsia="Calibri" w:hAnsi="Calibri" w:cs="Calibri"/>
        </w:rPr>
      </w:pPr>
    </w:p>
    <w:p w:rsidR="00A45553" w:rsidRDefault="00DC5A9E">
      <w:pPr>
        <w:jc w:val="both"/>
        <w:rPr>
          <w:rFonts w:ascii="Calibri" w:eastAsia="Calibri" w:hAnsi="Calibri" w:cs="Calibri"/>
          <w:b/>
          <w:bCs/>
        </w:rPr>
      </w:pPr>
      <w:r>
        <w:rPr>
          <w:rFonts w:ascii="Calibri" w:eastAsia="Calibri" w:hAnsi="Calibri" w:cs="Calibri"/>
          <w:b/>
          <w:bCs/>
        </w:rPr>
        <w:t>Exclusion from school</w:t>
      </w:r>
    </w:p>
    <w:p w:rsidR="00A45553" w:rsidRDefault="00DC5A9E">
      <w:pPr>
        <w:jc w:val="both"/>
        <w:rPr>
          <w:rFonts w:ascii="Calibri" w:eastAsia="Calibri" w:hAnsi="Calibri" w:cs="Calibri"/>
        </w:rPr>
      </w:pPr>
      <w:r>
        <w:rPr>
          <w:rFonts w:ascii="Calibri" w:eastAsia="Calibri" w:hAnsi="Calibri" w:cs="Calibri"/>
        </w:rPr>
        <w:t xml:space="preserve">Temporary exclusion from school is used when the Headteacher deems an incident, or a series of incidents looked at together, are sufficiently serious to merit this course of action. This decision is not taken lightly and the Local Authority guidance will be followed. </w:t>
      </w:r>
      <w:r w:rsidR="00D63092">
        <w:rPr>
          <w:rFonts w:ascii="Calibri" w:eastAsia="Calibri" w:hAnsi="Calibri" w:cs="Calibri"/>
        </w:rPr>
        <w:t xml:space="preserve">Please see the exclusion guidance. </w:t>
      </w:r>
    </w:p>
    <w:p w:rsidR="00A45553" w:rsidRDefault="00A45553">
      <w:pPr>
        <w:pStyle w:val="PlainText"/>
        <w:rPr>
          <w:rFonts w:ascii="Calibri" w:eastAsia="Calibri" w:hAnsi="Calibri" w:cs="Calibri"/>
          <w:b/>
          <w:bCs/>
        </w:rPr>
      </w:pPr>
    </w:p>
    <w:p w:rsidR="00A45553" w:rsidRDefault="00DC5A9E">
      <w:pPr>
        <w:pStyle w:val="PlainText"/>
        <w:rPr>
          <w:rFonts w:ascii="Calibri" w:eastAsia="Calibri" w:hAnsi="Calibri" w:cs="Calibri"/>
          <w:b/>
          <w:bCs/>
        </w:rPr>
      </w:pPr>
      <w:r>
        <w:rPr>
          <w:rFonts w:ascii="Calibri" w:eastAsia="Calibri" w:hAnsi="Calibri" w:cs="Calibri"/>
          <w:b/>
          <w:bCs/>
        </w:rPr>
        <w:t xml:space="preserve">Next steps </w:t>
      </w:r>
    </w:p>
    <w:p w:rsidR="00A45553" w:rsidRDefault="00DC5A9E">
      <w:pPr>
        <w:pStyle w:val="PlainText"/>
        <w:rPr>
          <w:rFonts w:ascii="Calibri" w:eastAsia="Calibri" w:hAnsi="Calibri" w:cs="Calibri"/>
        </w:rPr>
      </w:pPr>
      <w:r>
        <w:rPr>
          <w:rFonts w:ascii="Calibri" w:eastAsia="Calibri" w:hAnsi="Calibri" w:cs="Calibri"/>
        </w:rPr>
        <w:t xml:space="preserve">When </w:t>
      </w:r>
      <w:proofErr w:type="spellStart"/>
      <w:r>
        <w:rPr>
          <w:rFonts w:ascii="Calibri" w:eastAsia="Calibri" w:hAnsi="Calibri" w:cs="Calibri"/>
        </w:rPr>
        <w:t>behaviour</w:t>
      </w:r>
      <w:proofErr w:type="spellEnd"/>
      <w:r>
        <w:rPr>
          <w:rFonts w:ascii="Calibri" w:eastAsia="Calibri" w:hAnsi="Calibri" w:cs="Calibri"/>
        </w:rPr>
        <w:t xml:space="preserve"> is deemed as a significant concern either through a continuation of incidents or exclusion, parents/</w:t>
      </w:r>
      <w:proofErr w:type="spellStart"/>
      <w:r>
        <w:rPr>
          <w:rFonts w:ascii="Calibri" w:eastAsia="Calibri" w:hAnsi="Calibri" w:cs="Calibri"/>
        </w:rPr>
        <w:t>carers</w:t>
      </w:r>
      <w:proofErr w:type="spellEnd"/>
      <w:r>
        <w:rPr>
          <w:rFonts w:ascii="Calibri" w:eastAsia="Calibri" w:hAnsi="Calibri" w:cs="Calibri"/>
        </w:rPr>
        <w:t xml:space="preserve"> will be invited to meet with the Headteacher and teachers to discuss possible strategies for improvement</w:t>
      </w:r>
      <w:r w:rsidR="003C7074">
        <w:rPr>
          <w:rFonts w:ascii="Calibri" w:eastAsia="Calibri" w:hAnsi="Calibri" w:cs="Calibri"/>
        </w:rPr>
        <w:t xml:space="preserve"> and external support may be sourced</w:t>
      </w:r>
      <w:r>
        <w:rPr>
          <w:rFonts w:ascii="Calibri" w:eastAsia="Calibri" w:hAnsi="Calibri" w:cs="Calibri"/>
        </w:rPr>
        <w:t xml:space="preserve">.  Half termly meetings will be arranged to ensure that progress is made. If permanent exclusion is being considered then the Local Authority guidance will be followed. </w:t>
      </w:r>
    </w:p>
    <w:p w:rsidR="00A45553" w:rsidRDefault="00DC5A9E">
      <w:pPr>
        <w:pStyle w:val="PlainText"/>
        <w:rPr>
          <w:rFonts w:ascii="Calibri" w:eastAsia="Calibri" w:hAnsi="Calibri" w:cs="Calibri"/>
        </w:rPr>
      </w:pPr>
      <w:r>
        <w:rPr>
          <w:rFonts w:ascii="Calibri" w:eastAsia="Calibri" w:hAnsi="Calibri" w:cs="Calibri"/>
        </w:rPr>
        <w:t xml:space="preserve"> </w:t>
      </w:r>
    </w:p>
    <w:p w:rsidR="00A45553" w:rsidRPr="00D63092" w:rsidRDefault="00D63092">
      <w:pPr>
        <w:pStyle w:val="PlainText"/>
        <w:rPr>
          <w:rFonts w:ascii="Calibri" w:eastAsia="Calibri" w:hAnsi="Calibri" w:cs="Calibri"/>
          <w:b/>
          <w:u w:val="single"/>
        </w:rPr>
      </w:pPr>
      <w:r w:rsidRPr="00D63092">
        <w:rPr>
          <w:rFonts w:ascii="Calibri" w:eastAsia="Calibri" w:hAnsi="Calibri" w:cs="Calibri"/>
          <w:b/>
          <w:u w:val="single"/>
        </w:rPr>
        <w:t>Linked policies</w:t>
      </w:r>
    </w:p>
    <w:p w:rsidR="00D63092" w:rsidRDefault="00D63092">
      <w:pPr>
        <w:pStyle w:val="PlainText"/>
        <w:rPr>
          <w:rFonts w:ascii="Calibri" w:eastAsia="Calibri" w:hAnsi="Calibri" w:cs="Calibri"/>
        </w:rPr>
      </w:pPr>
      <w:r>
        <w:rPr>
          <w:rFonts w:ascii="Calibri" w:eastAsia="Calibri" w:hAnsi="Calibri" w:cs="Calibri"/>
        </w:rPr>
        <w:t>Anti bullying policy</w:t>
      </w:r>
    </w:p>
    <w:p w:rsidR="00D63092" w:rsidRDefault="00D63092">
      <w:pPr>
        <w:pStyle w:val="PlainText"/>
        <w:rPr>
          <w:rFonts w:ascii="Calibri" w:eastAsia="Calibri" w:hAnsi="Calibri" w:cs="Calibri"/>
        </w:rPr>
      </w:pPr>
      <w:r>
        <w:rPr>
          <w:rFonts w:ascii="Calibri" w:eastAsia="Calibri" w:hAnsi="Calibri" w:cs="Calibri"/>
        </w:rPr>
        <w:t xml:space="preserve">Exclusion </w:t>
      </w:r>
    </w:p>
    <w:p w:rsidR="00D63092" w:rsidRDefault="00D63092">
      <w:pPr>
        <w:pStyle w:val="PlainText"/>
        <w:rPr>
          <w:rFonts w:ascii="Calibri" w:eastAsia="Calibri" w:hAnsi="Calibri" w:cs="Calibri"/>
        </w:rPr>
      </w:pPr>
      <w:r>
        <w:rPr>
          <w:rFonts w:ascii="Calibri" w:eastAsia="Calibri" w:hAnsi="Calibri" w:cs="Calibri"/>
        </w:rPr>
        <w:t>SEN</w:t>
      </w:r>
    </w:p>
    <w:p w:rsidR="00A45553" w:rsidRDefault="00D63092" w:rsidP="00CE1AB7">
      <w:pPr>
        <w:pStyle w:val="PlainText"/>
        <w:rPr>
          <w:rFonts w:ascii="Calibri" w:eastAsia="Calibri" w:hAnsi="Calibri" w:cs="Calibri"/>
        </w:rPr>
      </w:pPr>
      <w:r>
        <w:rPr>
          <w:rFonts w:ascii="Calibri" w:eastAsia="Calibri" w:hAnsi="Calibri" w:cs="Calibri"/>
        </w:rPr>
        <w:t>Safeguarding</w:t>
      </w:r>
    </w:p>
    <w:p w:rsidR="008E486B" w:rsidRDefault="008E486B">
      <w:pPr>
        <w:jc w:val="center"/>
        <w:rPr>
          <w:rFonts w:ascii="Comic Sans MS" w:hAnsi="Comic Sans MS"/>
          <w:b/>
          <w:bCs/>
          <w:sz w:val="28"/>
          <w:szCs w:val="28"/>
          <w:u w:val="single"/>
        </w:rPr>
      </w:pPr>
    </w:p>
    <w:p w:rsidR="008E486B" w:rsidRDefault="008E486B">
      <w:pPr>
        <w:jc w:val="center"/>
        <w:rPr>
          <w:rFonts w:ascii="Comic Sans MS" w:hAnsi="Comic Sans MS"/>
          <w:b/>
          <w:bCs/>
          <w:sz w:val="28"/>
          <w:szCs w:val="28"/>
          <w:u w:val="single"/>
        </w:rPr>
      </w:pPr>
    </w:p>
    <w:p w:rsidR="00A45553" w:rsidRDefault="00DC5A9E">
      <w:pPr>
        <w:jc w:val="center"/>
        <w:rPr>
          <w:rFonts w:ascii="Comic Sans MS" w:eastAsia="Comic Sans MS" w:hAnsi="Comic Sans MS" w:cs="Comic Sans MS"/>
          <w:b/>
          <w:bCs/>
          <w:sz w:val="28"/>
          <w:szCs w:val="28"/>
          <w:u w:val="single"/>
        </w:rPr>
      </w:pPr>
      <w:r>
        <w:rPr>
          <w:rFonts w:ascii="Comic Sans MS" w:eastAsia="Comic Sans MS" w:hAnsi="Comic Sans MS" w:cs="Comic Sans MS"/>
          <w:noProof/>
          <w:color w:val="FFC000"/>
          <w:u w:color="FFC000"/>
          <w:lang w:val="en-GB"/>
        </w:rPr>
        <w:drawing>
          <wp:anchor distT="57150" distB="57150" distL="57150" distR="57150" simplePos="0" relativeHeight="251662336" behindDoc="0" locked="0" layoutInCell="1" allowOverlap="1">
            <wp:simplePos x="0" y="0"/>
            <wp:positionH relativeFrom="column">
              <wp:posOffset>6614159</wp:posOffset>
            </wp:positionH>
            <wp:positionV relativeFrom="line">
              <wp:posOffset>196214</wp:posOffset>
            </wp:positionV>
            <wp:extent cx="647700" cy="981075"/>
            <wp:effectExtent l="0" t="0" r="0" b="0"/>
            <wp:wrapThrough wrapText="bothSides" distL="57150" distR="57150">
              <wp:wrapPolygon edited="1">
                <wp:start x="318" y="0"/>
                <wp:lineTo x="21600" y="0"/>
                <wp:lineTo x="21600" y="21390"/>
                <wp:lineTo x="318" y="21390"/>
                <wp:lineTo x="318"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0">
                      <a:extLst/>
                    </a:blip>
                    <a:stretch>
                      <a:fillRect/>
                    </a:stretch>
                  </pic:blipFill>
                  <pic:spPr>
                    <a:xfrm>
                      <a:off x="0" y="0"/>
                      <a:ext cx="647700" cy="981075"/>
                    </a:xfrm>
                    <a:prstGeom prst="rect">
                      <a:avLst/>
                    </a:prstGeom>
                    <a:ln w="12700" cap="flat">
                      <a:noFill/>
                      <a:miter lim="400000"/>
                    </a:ln>
                    <a:effectLst/>
                  </pic:spPr>
                </pic:pic>
              </a:graphicData>
            </a:graphic>
          </wp:anchor>
        </w:drawing>
      </w:r>
      <w:proofErr w:type="spellStart"/>
      <w:r>
        <w:rPr>
          <w:rFonts w:ascii="Comic Sans MS" w:hAnsi="Comic Sans MS"/>
          <w:b/>
          <w:bCs/>
          <w:sz w:val="28"/>
          <w:szCs w:val="28"/>
          <w:u w:val="single"/>
        </w:rPr>
        <w:t>Behaviour</w:t>
      </w:r>
      <w:proofErr w:type="spellEnd"/>
      <w:r>
        <w:rPr>
          <w:rFonts w:ascii="Comic Sans MS" w:hAnsi="Comic Sans MS"/>
          <w:b/>
          <w:bCs/>
          <w:sz w:val="28"/>
          <w:szCs w:val="28"/>
          <w:u w:val="single"/>
        </w:rPr>
        <w:t xml:space="preserve"> Rewards and Sanctions </w:t>
      </w:r>
    </w:p>
    <w:p w:rsidR="00A45553" w:rsidRDefault="00DC5A9E">
      <w:pPr>
        <w:jc w:val="center"/>
        <w:rPr>
          <w:rFonts w:ascii="Comic Sans MS" w:eastAsia="Comic Sans MS" w:hAnsi="Comic Sans MS" w:cs="Comic Sans MS"/>
          <w:b/>
          <w:bCs/>
          <w:sz w:val="28"/>
          <w:szCs w:val="28"/>
          <w:u w:val="single"/>
        </w:rPr>
      </w:pPr>
      <w:r>
        <w:rPr>
          <w:rFonts w:ascii="Comic Sans MS" w:eastAsia="Comic Sans MS" w:hAnsi="Comic Sans MS" w:cs="Comic Sans MS"/>
          <w:noProof/>
          <w:color w:val="FFC000"/>
          <w:sz w:val="22"/>
          <w:szCs w:val="22"/>
          <w:u w:color="FFC000"/>
          <w:lang w:val="en-GB"/>
        </w:rPr>
        <mc:AlternateContent>
          <mc:Choice Requires="wps">
            <w:drawing>
              <wp:anchor distT="0" distB="0" distL="0" distR="0" simplePos="0" relativeHeight="251673600" behindDoc="0" locked="0" layoutInCell="1" allowOverlap="1">
                <wp:simplePos x="0" y="0"/>
                <wp:positionH relativeFrom="column">
                  <wp:posOffset>6423659</wp:posOffset>
                </wp:positionH>
                <wp:positionV relativeFrom="line">
                  <wp:posOffset>368935</wp:posOffset>
                </wp:positionV>
                <wp:extent cx="436881" cy="301625"/>
                <wp:effectExtent l="43598" t="109239" r="43598" b="109239"/>
                <wp:wrapNone/>
                <wp:docPr id="1073741830" name="officeArt object"/>
                <wp:cNvGraphicFramePr/>
                <a:graphic xmlns:a="http://schemas.openxmlformats.org/drawingml/2006/main">
                  <a:graphicData uri="http://schemas.microsoft.com/office/word/2010/wordprocessingShape">
                    <wps:wsp>
                      <wps:cNvSpPr/>
                      <wps:spPr>
                        <a:xfrm rot="2628604">
                          <a:off x="0" y="0"/>
                          <a:ext cx="436881" cy="301625"/>
                        </a:xfrm>
                        <a:prstGeom prst="rightArrow">
                          <a:avLst>
                            <a:gd name="adj1" fmla="val 50000"/>
                            <a:gd name="adj2" fmla="val 36211"/>
                          </a:avLst>
                        </a:prstGeom>
                        <a:solidFill>
                          <a:srgbClr val="000000"/>
                        </a:solidFill>
                        <a:ln w="38100" cap="flat">
                          <a:solidFill>
                            <a:srgbClr val="F2F2F2"/>
                          </a:solidFill>
                          <a:prstDash val="solid"/>
                          <a:round/>
                        </a:ln>
                        <a:effectLst>
                          <a:outerShdw blurRad="63500" dist="28398" dir="3806097" rotWithShape="0">
                            <a:srgbClr val="7F7F7F">
                              <a:alpha val="50000"/>
                            </a:srgbClr>
                          </a:outerShdw>
                        </a:effectLst>
                      </wps:spPr>
                      <wps:bodyPr/>
                    </wps:wsp>
                  </a:graphicData>
                </a:graphic>
              </wp:anchor>
            </w:drawing>
          </mc:Choice>
          <mc:Fallback>
            <w:pict>
              <v:shape id="_x0000_s1027" type="#_x0000_t13" style="visibility:visible;position:absolute;margin-left:0.0pt;margin-top:0.0pt;width:34.4pt;height:23.8pt;z-index:251673600;mso-position-horizontal:absolute;mso-position-horizontal-relative:text;mso-position-vertical:absolute;mso-position-vertical-relative:line;mso-wrap-distance-left:0.0pt;mso-wrap-distance-top:0.0pt;mso-wrap-distance-right:0.0pt;mso-wrap-distance-bottom:0.0pt;rotation:2871136fd;" adj="16200,5400">
                <v:fill color="#000000" opacity="100.0%" type="solid"/>
                <v:stroke filltype="solid" color="#F2F2F2" opacity="100.0%" weight="3.0pt" dashstyle="solid" endcap="flat" joinstyle="round" linestyle="single" startarrow="none" startarrowwidth="medium" startarrowlength="medium" endarrow="none" endarrowwidth="medium" endarrowlength="medium"/>
                <v:shadow on="t" color="#7F7F7F" opacity="0.5" offset="1.0pt,2.0pt"/>
                <w10:wrap type="none" side="bothSides" anchorx="text"/>
              </v:shape>
            </w:pict>
          </mc:Fallback>
        </mc:AlternateContent>
      </w:r>
      <w:r>
        <w:rPr>
          <w:rFonts w:ascii="Comic Sans MS" w:eastAsia="Comic Sans MS" w:hAnsi="Comic Sans MS" w:cs="Comic Sans MS"/>
          <w:noProof/>
          <w:color w:val="FFC000"/>
          <w:u w:color="FFC000"/>
          <w:lang w:val="en-GB"/>
        </w:rPr>
        <mc:AlternateContent>
          <mc:Choice Requires="wps">
            <w:drawing>
              <wp:anchor distT="0" distB="0" distL="0" distR="0" simplePos="0" relativeHeight="251672576" behindDoc="0" locked="0" layoutInCell="1" allowOverlap="1">
                <wp:simplePos x="0" y="0"/>
                <wp:positionH relativeFrom="column">
                  <wp:posOffset>-1042670</wp:posOffset>
                </wp:positionH>
                <wp:positionV relativeFrom="line">
                  <wp:posOffset>187324</wp:posOffset>
                </wp:positionV>
                <wp:extent cx="436881" cy="301625"/>
                <wp:effectExtent l="28767" t="46080" r="28767" b="46080"/>
                <wp:wrapNone/>
                <wp:docPr id="1073741831" name="officeArt object"/>
                <wp:cNvGraphicFramePr/>
                <a:graphic xmlns:a="http://schemas.openxmlformats.org/drawingml/2006/main">
                  <a:graphicData uri="http://schemas.microsoft.com/office/word/2010/wordprocessingShape">
                    <wps:wsp>
                      <wps:cNvSpPr/>
                      <wps:spPr>
                        <a:xfrm rot="795546">
                          <a:off x="0" y="0"/>
                          <a:ext cx="436881" cy="301625"/>
                        </a:xfrm>
                        <a:prstGeom prst="rightArrow">
                          <a:avLst>
                            <a:gd name="adj1" fmla="val 50000"/>
                            <a:gd name="adj2" fmla="val 36211"/>
                          </a:avLst>
                        </a:prstGeom>
                        <a:solidFill>
                          <a:srgbClr val="000000"/>
                        </a:solidFill>
                        <a:ln w="38100" cap="flat">
                          <a:solidFill>
                            <a:srgbClr val="F2F2F2"/>
                          </a:solidFill>
                          <a:prstDash val="solid"/>
                          <a:round/>
                        </a:ln>
                        <a:effectLst>
                          <a:outerShdw blurRad="63500" dist="28398" dir="3806097" rotWithShape="0">
                            <a:srgbClr val="7F7F7F">
                              <a:alpha val="50000"/>
                            </a:srgbClr>
                          </a:outerShdw>
                        </a:effectLst>
                      </wps:spPr>
                      <wps:bodyPr/>
                    </wps:wsp>
                  </a:graphicData>
                </a:graphic>
              </wp:anchor>
            </w:drawing>
          </mc:Choice>
          <mc:Fallback>
            <w:pict>
              <v:shape id="_x0000_s1028" type="#_x0000_t13" style="visibility:visible;position:absolute;margin-left:0.0pt;margin-top:0.0pt;width:34.4pt;height:23.8pt;z-index:251672576;mso-position-horizontal:absolute;mso-position-horizontal-relative:text;mso-position-vertical:absolute;mso-position-vertical-relative:line;mso-wrap-distance-left:0.0pt;mso-wrap-distance-top:0.0pt;mso-wrap-distance-right:0.0pt;mso-wrap-distance-bottom:0.0pt;rotation:868948fd;" adj="16200,5400">
                <v:fill color="#000000" opacity="100.0%" type="solid"/>
                <v:stroke filltype="solid" color="#F2F2F2" opacity="100.0%" weight="3.0pt" dashstyle="solid" endcap="flat" joinstyle="round" linestyle="single" startarrow="none" startarrowwidth="medium" startarrowlength="medium" endarrow="none" endarrowwidth="medium" endarrowlength="medium"/>
                <v:shadow on="t" color="#7F7F7F" opacity="0.5" offset="1.0pt,2.0pt"/>
                <w10:wrap type="none" side="bothSides" anchorx="text"/>
              </v:shape>
            </w:pict>
          </mc:Fallback>
        </mc:AlternateContent>
      </w:r>
      <w:r>
        <w:rPr>
          <w:rFonts w:ascii="Comic Sans MS" w:hAnsi="Comic Sans MS"/>
          <w:color w:val="99CC00"/>
          <w:sz w:val="22"/>
          <w:szCs w:val="22"/>
          <w:u w:color="99CC00"/>
        </w:rPr>
        <w:t xml:space="preserve">Achievers </w:t>
      </w:r>
      <w:r w:rsidR="00FE0AAB">
        <w:rPr>
          <w:rFonts w:ascii="Comic Sans MS" w:hAnsi="Comic Sans MS"/>
          <w:color w:val="99CC00"/>
          <w:sz w:val="22"/>
          <w:szCs w:val="22"/>
          <w:u w:color="99CC00"/>
        </w:rPr>
        <w:t>celebration assembly</w:t>
      </w:r>
    </w:p>
    <w:p w:rsidR="00A45553" w:rsidRDefault="00DC5A9E">
      <w:pPr>
        <w:jc w:val="center"/>
        <w:rPr>
          <w:rFonts w:ascii="Comic Sans MS" w:eastAsia="Comic Sans MS" w:hAnsi="Comic Sans MS" w:cs="Comic Sans MS"/>
          <w:color w:val="99CC00"/>
          <w:u w:color="99CC00"/>
        </w:rPr>
      </w:pPr>
      <w:r>
        <w:rPr>
          <w:rFonts w:ascii="Comic Sans MS" w:eastAsia="Comic Sans MS" w:hAnsi="Comic Sans MS" w:cs="Comic Sans MS"/>
          <w:noProof/>
          <w:color w:val="FF0000"/>
          <w:u w:color="FF0000"/>
          <w:lang w:val="en-GB"/>
        </w:rPr>
        <mc:AlternateContent>
          <mc:Choice Requires="wps">
            <w:drawing>
              <wp:anchor distT="0" distB="0" distL="0" distR="0" simplePos="0" relativeHeight="251665408" behindDoc="0" locked="0" layoutInCell="1" allowOverlap="1">
                <wp:simplePos x="0" y="0"/>
                <wp:positionH relativeFrom="column">
                  <wp:posOffset>3357879</wp:posOffset>
                </wp:positionH>
                <wp:positionV relativeFrom="line">
                  <wp:posOffset>79375</wp:posOffset>
                </wp:positionV>
                <wp:extent cx="177165" cy="2540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177165" cy="2540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0000FF"/>
                        </a:solidFill>
                        <a:ln w="9525" cap="flat">
                          <a:solidFill>
                            <a:srgbClr val="0000FF"/>
                          </a:solidFill>
                          <a:prstDash val="solid"/>
                          <a:round/>
                        </a:ln>
                        <a:effectLst/>
                      </wps:spPr>
                      <wps:bodyPr/>
                    </wps:wsp>
                  </a:graphicData>
                </a:graphic>
              </wp:anchor>
            </w:drawing>
          </mc:Choice>
          <mc:Fallback>
            <w:pict>
              <v:shape id="_x0000_s1029" style="visibility:visible;position:absolute;margin-left:264.4pt;margin-top:6.2pt;width:13.9pt;height:20.0pt;z-index:251665408;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0000FF" opacity="100.0%" type="solid"/>
                <v:stroke filltype="solid" color="#0000FF"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rsidR="00A45553" w:rsidRDefault="00A45553">
      <w:pPr>
        <w:jc w:val="center"/>
        <w:rPr>
          <w:rFonts w:ascii="Comic Sans MS" w:eastAsia="Comic Sans MS" w:hAnsi="Comic Sans MS" w:cs="Comic Sans MS"/>
          <w:color w:val="99CC00"/>
          <w:u w:color="99CC00"/>
        </w:rPr>
      </w:pPr>
    </w:p>
    <w:p w:rsidR="00A45553" w:rsidRDefault="00DC5A9E">
      <w:pPr>
        <w:jc w:val="center"/>
        <w:rPr>
          <w:rFonts w:ascii="Comic Sans MS" w:eastAsia="Comic Sans MS" w:hAnsi="Comic Sans MS" w:cs="Comic Sans MS"/>
          <w:color w:val="99CC00"/>
          <w:sz w:val="22"/>
          <w:szCs w:val="22"/>
          <w:u w:color="99CC00"/>
        </w:rPr>
      </w:pPr>
      <w:r>
        <w:rPr>
          <w:rFonts w:ascii="Comic Sans MS" w:hAnsi="Comic Sans MS"/>
          <w:color w:val="99CC00"/>
          <w:sz w:val="22"/>
          <w:szCs w:val="22"/>
          <w:u w:color="99CC00"/>
        </w:rPr>
        <w:t xml:space="preserve">Positive reinforcement – comment on the children who are doing what is expected. Regularly praise good </w:t>
      </w:r>
      <w:proofErr w:type="spellStart"/>
      <w:r>
        <w:rPr>
          <w:rFonts w:ascii="Comic Sans MS" w:hAnsi="Comic Sans MS"/>
          <w:color w:val="99CC00"/>
          <w:sz w:val="22"/>
          <w:szCs w:val="22"/>
          <w:u w:color="99CC00"/>
        </w:rPr>
        <w:t>behaviour</w:t>
      </w:r>
      <w:proofErr w:type="spellEnd"/>
      <w:r>
        <w:rPr>
          <w:rFonts w:ascii="Comic Sans MS" w:hAnsi="Comic Sans MS"/>
          <w:color w:val="99CC00"/>
          <w:sz w:val="22"/>
          <w:szCs w:val="22"/>
          <w:u w:color="99CC00"/>
        </w:rPr>
        <w:t>, reward with</w:t>
      </w:r>
      <w:r w:rsidR="00FE0AAB">
        <w:rPr>
          <w:rFonts w:ascii="Comic Sans MS" w:hAnsi="Comic Sans MS"/>
          <w:color w:val="99CC00"/>
          <w:sz w:val="22"/>
          <w:szCs w:val="22"/>
          <w:u w:color="99CC00"/>
        </w:rPr>
        <w:t xml:space="preserve"> credits and stickers.  </w:t>
      </w:r>
    </w:p>
    <w:p w:rsidR="00A45553" w:rsidRDefault="00DC5A9E">
      <w:pPr>
        <w:jc w:val="center"/>
        <w:rPr>
          <w:rFonts w:ascii="Comic Sans MS" w:eastAsia="Comic Sans MS" w:hAnsi="Comic Sans MS" w:cs="Comic Sans MS"/>
          <w:color w:val="99CC00"/>
          <w:u w:color="99CC00"/>
        </w:rPr>
      </w:pPr>
      <w:r>
        <w:rPr>
          <w:rFonts w:ascii="Comic Sans MS" w:eastAsia="Comic Sans MS" w:hAnsi="Comic Sans MS" w:cs="Comic Sans MS"/>
          <w:noProof/>
          <w:color w:val="FF0000"/>
          <w:u w:color="FF0000"/>
          <w:lang w:val="en-GB"/>
        </w:rPr>
        <mc:AlternateContent>
          <mc:Choice Requires="wps">
            <w:drawing>
              <wp:anchor distT="0" distB="0" distL="0" distR="0" simplePos="0" relativeHeight="251667456" behindDoc="0" locked="0" layoutInCell="1" allowOverlap="1">
                <wp:simplePos x="0" y="0"/>
                <wp:positionH relativeFrom="column">
                  <wp:posOffset>3357879</wp:posOffset>
                </wp:positionH>
                <wp:positionV relativeFrom="line">
                  <wp:posOffset>87630</wp:posOffset>
                </wp:positionV>
                <wp:extent cx="177165" cy="254000"/>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177165" cy="2540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0000FF"/>
                        </a:solidFill>
                        <a:ln w="9525" cap="flat">
                          <a:solidFill>
                            <a:srgbClr val="0000FF"/>
                          </a:solidFill>
                          <a:prstDash val="solid"/>
                          <a:round/>
                        </a:ln>
                        <a:effectLst/>
                      </wps:spPr>
                      <wps:bodyPr/>
                    </wps:wsp>
                  </a:graphicData>
                </a:graphic>
              </wp:anchor>
            </w:drawing>
          </mc:Choice>
          <mc:Fallback>
            <w:pict>
              <v:shape id="_x0000_s1030" style="visibility:visible;position:absolute;margin-left:264.4pt;margin-top:6.9pt;width:13.9pt;height:20.0pt;z-index:251667456;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0000FF" opacity="100.0%" type="solid"/>
                <v:stroke filltype="solid" color="#0000FF"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rsidR="00A45553" w:rsidRDefault="00A45553">
      <w:pPr>
        <w:jc w:val="center"/>
        <w:rPr>
          <w:rFonts w:ascii="Comic Sans MS" w:eastAsia="Comic Sans MS" w:hAnsi="Comic Sans MS" w:cs="Comic Sans MS"/>
        </w:rPr>
      </w:pPr>
    </w:p>
    <w:p w:rsidR="00A45553" w:rsidRDefault="00DC5A9E">
      <w:pPr>
        <w:jc w:val="center"/>
        <w:rPr>
          <w:rFonts w:ascii="Comic Sans MS" w:eastAsia="Comic Sans MS" w:hAnsi="Comic Sans MS" w:cs="Comic Sans MS"/>
          <w:color w:val="FFC000"/>
          <w:sz w:val="22"/>
          <w:szCs w:val="22"/>
          <w:u w:color="FFC000"/>
        </w:rPr>
      </w:pPr>
      <w:r>
        <w:rPr>
          <w:rFonts w:ascii="Comic Sans MS" w:hAnsi="Comic Sans MS"/>
          <w:color w:val="FFC000"/>
          <w:sz w:val="22"/>
          <w:szCs w:val="22"/>
          <w:u w:color="FFC000"/>
        </w:rPr>
        <w:t xml:space="preserve">Tone of voice, facial expression, placement of teacher, mention </w:t>
      </w:r>
      <w:r>
        <w:rPr>
          <w:rFonts w:ascii="Comic Sans MS" w:hAnsi="Comic Sans MS"/>
          <w:b/>
          <w:bCs/>
          <w:color w:val="FFC000"/>
          <w:sz w:val="22"/>
          <w:szCs w:val="22"/>
          <w:u w:color="FFC000"/>
        </w:rPr>
        <w:t xml:space="preserve">the </w:t>
      </w:r>
      <w:proofErr w:type="spellStart"/>
      <w:r>
        <w:rPr>
          <w:rFonts w:ascii="Comic Sans MS" w:hAnsi="Comic Sans MS"/>
          <w:b/>
          <w:bCs/>
          <w:color w:val="FFC000"/>
          <w:sz w:val="22"/>
          <w:szCs w:val="22"/>
          <w:u w:color="FFC000"/>
        </w:rPr>
        <w:t>behaviour</w:t>
      </w:r>
      <w:proofErr w:type="spellEnd"/>
      <w:r>
        <w:rPr>
          <w:rFonts w:ascii="Comic Sans MS" w:hAnsi="Comic Sans MS"/>
          <w:color w:val="FFC000"/>
          <w:sz w:val="22"/>
          <w:szCs w:val="22"/>
          <w:u w:color="FFC000"/>
        </w:rPr>
        <w:t>, praise the children either side or group complying, (lowest sanction).</w:t>
      </w:r>
      <w:r>
        <w:rPr>
          <w:rFonts w:ascii="Arial" w:hAnsi="Arial"/>
          <w:color w:val="FFC000"/>
          <w:u w:color="FFC000"/>
        </w:rPr>
        <w:t xml:space="preserve"> </w:t>
      </w:r>
    </w:p>
    <w:p w:rsidR="00A45553" w:rsidRDefault="00DC5A9E">
      <w:pPr>
        <w:jc w:val="center"/>
        <w:rPr>
          <w:rFonts w:ascii="Comic Sans MS" w:eastAsia="Comic Sans MS" w:hAnsi="Comic Sans MS" w:cs="Comic Sans MS"/>
          <w:color w:val="FFC000"/>
          <w:u w:color="FFC000"/>
        </w:rPr>
      </w:pPr>
      <w:r>
        <w:rPr>
          <w:rFonts w:ascii="Comic Sans MS" w:eastAsia="Comic Sans MS" w:hAnsi="Comic Sans MS" w:cs="Comic Sans MS"/>
          <w:noProof/>
          <w:color w:val="FFC000"/>
          <w:u w:color="FFC000"/>
          <w:lang w:val="en-GB"/>
        </w:rPr>
        <mc:AlternateContent>
          <mc:Choice Requires="wps">
            <w:drawing>
              <wp:anchor distT="0" distB="0" distL="0" distR="0" simplePos="0" relativeHeight="251670528" behindDoc="0" locked="0" layoutInCell="1" allowOverlap="1">
                <wp:simplePos x="0" y="0"/>
                <wp:positionH relativeFrom="column">
                  <wp:posOffset>3357879</wp:posOffset>
                </wp:positionH>
                <wp:positionV relativeFrom="line">
                  <wp:posOffset>22225</wp:posOffset>
                </wp:positionV>
                <wp:extent cx="177165" cy="25400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177165" cy="2540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0000FF"/>
                        </a:solidFill>
                        <a:ln w="9525" cap="flat">
                          <a:solidFill>
                            <a:srgbClr val="0000FF"/>
                          </a:solidFill>
                          <a:prstDash val="solid"/>
                          <a:round/>
                        </a:ln>
                        <a:effectLst/>
                      </wps:spPr>
                      <wps:bodyPr/>
                    </wps:wsp>
                  </a:graphicData>
                </a:graphic>
              </wp:anchor>
            </w:drawing>
          </mc:Choice>
          <mc:Fallback>
            <w:pict>
              <v:shape id="_x0000_s1031" style="visibility:visible;position:absolute;margin-left:264.4pt;margin-top:1.8pt;width:13.9pt;height:20.0pt;z-index:251670528;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0000FF" opacity="100.0%" type="solid"/>
                <v:stroke filltype="solid" color="#0000FF"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rsidR="00A45553" w:rsidRDefault="00DC5A9E">
      <w:pPr>
        <w:jc w:val="center"/>
        <w:rPr>
          <w:rFonts w:ascii="Comic Sans MS" w:eastAsia="Comic Sans MS" w:hAnsi="Comic Sans MS" w:cs="Comic Sans MS"/>
          <w:color w:val="FFC000"/>
          <w:u w:color="FFC000"/>
        </w:rPr>
      </w:pPr>
      <w:r>
        <w:rPr>
          <w:rFonts w:ascii="Comic Sans MS" w:eastAsia="Comic Sans MS" w:hAnsi="Comic Sans MS" w:cs="Comic Sans MS"/>
          <w:noProof/>
          <w:color w:val="FFC000"/>
          <w:u w:color="FFC000"/>
          <w:lang w:val="en-GB"/>
        </w:rPr>
        <w:drawing>
          <wp:anchor distT="57150" distB="57150" distL="57150" distR="57150" simplePos="0" relativeHeight="251661312" behindDoc="0" locked="0" layoutInCell="1" allowOverlap="1">
            <wp:simplePos x="0" y="0"/>
            <wp:positionH relativeFrom="column">
              <wp:posOffset>4697730</wp:posOffset>
            </wp:positionH>
            <wp:positionV relativeFrom="line">
              <wp:posOffset>147955</wp:posOffset>
            </wp:positionV>
            <wp:extent cx="442595" cy="457200"/>
            <wp:effectExtent l="0" t="0" r="0" b="0"/>
            <wp:wrapThrough wrapText="bothSides" distL="57150" distR="57150">
              <wp:wrapPolygon edited="1">
                <wp:start x="9649" y="0"/>
                <wp:lineTo x="12841" y="216"/>
                <wp:lineTo x="15662" y="1296"/>
                <wp:lineTo x="17889" y="3024"/>
                <wp:lineTo x="19447" y="5040"/>
                <wp:lineTo x="20412" y="7344"/>
                <wp:lineTo x="20709" y="9000"/>
                <wp:lineTo x="20487" y="12096"/>
                <wp:lineTo x="19373" y="14832"/>
                <wp:lineTo x="17518" y="17136"/>
                <wp:lineTo x="15142" y="18720"/>
                <wp:lineTo x="12693" y="19584"/>
                <wp:lineTo x="8462" y="19584"/>
                <wp:lineTo x="5567" y="18504"/>
                <wp:lineTo x="3489" y="16992"/>
                <wp:lineTo x="1781" y="14904"/>
                <wp:lineTo x="668" y="12312"/>
                <wp:lineTo x="371" y="9360"/>
                <wp:lineTo x="965" y="6480"/>
                <wp:lineTo x="2449" y="3888"/>
                <wp:lineTo x="4528" y="1872"/>
                <wp:lineTo x="7052" y="576"/>
                <wp:lineTo x="9649" y="0"/>
              </wp:wrapPolygon>
            </wp:wrapThrough>
            <wp:docPr id="1073741835" name="officeArt object" descr="Tango Face Sad Clip Art"/>
            <wp:cNvGraphicFramePr/>
            <a:graphic xmlns:a="http://schemas.openxmlformats.org/drawingml/2006/main">
              <a:graphicData uri="http://schemas.openxmlformats.org/drawingml/2006/picture">
                <pic:pic xmlns:pic="http://schemas.openxmlformats.org/drawingml/2006/picture">
                  <pic:nvPicPr>
                    <pic:cNvPr id="1073741835" name="Tango Face Sad Clip Art" descr="Tango Face Sad Clip Art"/>
                    <pic:cNvPicPr>
                      <a:picLocks noChangeAspect="1"/>
                    </pic:cNvPicPr>
                  </pic:nvPicPr>
                  <pic:blipFill>
                    <a:blip r:embed="rId11">
                      <a:extLst/>
                    </a:blip>
                    <a:stretch>
                      <a:fillRect/>
                    </a:stretch>
                  </pic:blipFill>
                  <pic:spPr>
                    <a:xfrm>
                      <a:off x="0" y="0"/>
                      <a:ext cx="442595" cy="457200"/>
                    </a:xfrm>
                    <a:prstGeom prst="rect">
                      <a:avLst/>
                    </a:prstGeom>
                    <a:ln w="12700" cap="flat">
                      <a:noFill/>
                      <a:miter lim="400000"/>
                    </a:ln>
                    <a:effectLst/>
                  </pic:spPr>
                </pic:pic>
              </a:graphicData>
            </a:graphic>
          </wp:anchor>
        </w:drawing>
      </w:r>
    </w:p>
    <w:p w:rsidR="00A45553" w:rsidRDefault="00DC5A9E">
      <w:pPr>
        <w:jc w:val="center"/>
        <w:rPr>
          <w:rFonts w:ascii="Comic Sans MS" w:eastAsia="Comic Sans MS" w:hAnsi="Comic Sans MS" w:cs="Comic Sans MS"/>
          <w:color w:val="FFC000"/>
          <w:sz w:val="22"/>
          <w:szCs w:val="22"/>
          <w:u w:color="FFC000"/>
        </w:rPr>
      </w:pPr>
      <w:r>
        <w:rPr>
          <w:rFonts w:ascii="Comic Sans MS" w:hAnsi="Comic Sans MS"/>
          <w:color w:val="FFC000"/>
          <w:sz w:val="22"/>
          <w:szCs w:val="22"/>
          <w:u w:color="FFC000"/>
        </w:rPr>
        <w:t xml:space="preserve">                                                           A quiet word with the child. </w:t>
      </w:r>
    </w:p>
    <w:p w:rsidR="00A45553" w:rsidRDefault="00DC5A9E">
      <w:pPr>
        <w:jc w:val="center"/>
        <w:rPr>
          <w:rFonts w:ascii="Comic Sans MS" w:eastAsia="Comic Sans MS" w:hAnsi="Comic Sans MS" w:cs="Comic Sans MS"/>
          <w:color w:val="FFC000"/>
          <w:sz w:val="22"/>
          <w:szCs w:val="22"/>
          <w:u w:color="FFC000"/>
        </w:rPr>
      </w:pPr>
      <w:r>
        <w:rPr>
          <w:rFonts w:ascii="Comic Sans MS" w:hAnsi="Comic Sans MS"/>
          <w:color w:val="FFC000"/>
          <w:sz w:val="22"/>
          <w:szCs w:val="22"/>
          <w:u w:color="FFC000"/>
        </w:rPr>
        <w:t xml:space="preserve">                                                           </w:t>
      </w:r>
    </w:p>
    <w:p w:rsidR="00A45553" w:rsidRDefault="00DC5A9E">
      <w:pPr>
        <w:jc w:val="center"/>
        <w:rPr>
          <w:rFonts w:ascii="Comic Sans MS" w:eastAsia="Comic Sans MS" w:hAnsi="Comic Sans MS" w:cs="Comic Sans MS"/>
          <w:color w:val="FFC000"/>
          <w:u w:color="FFC000"/>
        </w:rPr>
      </w:pPr>
      <w:r>
        <w:rPr>
          <w:rFonts w:ascii="Comic Sans MS" w:eastAsia="Comic Sans MS" w:hAnsi="Comic Sans MS" w:cs="Comic Sans MS"/>
          <w:noProof/>
          <w:color w:val="FFC000"/>
          <w:u w:color="FFC000"/>
          <w:lang w:val="en-GB"/>
        </w:rPr>
        <mc:AlternateContent>
          <mc:Choice Requires="wps">
            <w:drawing>
              <wp:anchor distT="0" distB="0" distL="0" distR="0" simplePos="0" relativeHeight="251671552" behindDoc="0" locked="0" layoutInCell="1" allowOverlap="1">
                <wp:simplePos x="0" y="0"/>
                <wp:positionH relativeFrom="column">
                  <wp:posOffset>3357879</wp:posOffset>
                </wp:positionH>
                <wp:positionV relativeFrom="line">
                  <wp:posOffset>109854</wp:posOffset>
                </wp:positionV>
                <wp:extent cx="177165" cy="2540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177165" cy="2540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0000FF"/>
                        </a:solidFill>
                        <a:ln w="9525" cap="flat">
                          <a:solidFill>
                            <a:srgbClr val="0000FF"/>
                          </a:solidFill>
                          <a:prstDash val="solid"/>
                          <a:round/>
                        </a:ln>
                        <a:effectLst/>
                      </wps:spPr>
                      <wps:bodyPr/>
                    </wps:wsp>
                  </a:graphicData>
                </a:graphic>
              </wp:anchor>
            </w:drawing>
          </mc:Choice>
          <mc:Fallback>
            <w:pict>
              <v:shape id="_x0000_s1032" style="visibility:visible;position:absolute;margin-left:264.4pt;margin-top:8.6pt;width:13.9pt;height:20.0pt;z-index:251671552;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0000FF" opacity="100.0%" type="solid"/>
                <v:stroke filltype="solid" color="#0000FF"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rsidR="00A45553" w:rsidRDefault="00A45553">
      <w:pPr>
        <w:jc w:val="center"/>
        <w:rPr>
          <w:rFonts w:ascii="Comic Sans MS" w:eastAsia="Comic Sans MS" w:hAnsi="Comic Sans MS" w:cs="Comic Sans MS"/>
          <w:color w:val="FFC000"/>
          <w:u w:color="FFC000"/>
        </w:rPr>
      </w:pPr>
    </w:p>
    <w:p w:rsidR="00A45553" w:rsidRDefault="00DC5A9E">
      <w:pPr>
        <w:jc w:val="center"/>
        <w:rPr>
          <w:rFonts w:ascii="Comic Sans MS" w:eastAsia="Comic Sans MS" w:hAnsi="Comic Sans MS" w:cs="Comic Sans MS"/>
          <w:color w:val="FFC000"/>
          <w:sz w:val="22"/>
          <w:szCs w:val="22"/>
          <w:u w:color="FFC000"/>
        </w:rPr>
      </w:pPr>
      <w:r>
        <w:rPr>
          <w:rFonts w:ascii="Comic Sans MS" w:hAnsi="Comic Sans MS"/>
          <w:color w:val="FFC000"/>
          <w:sz w:val="22"/>
          <w:szCs w:val="22"/>
          <w:u w:color="FFC000"/>
        </w:rPr>
        <w:t xml:space="preserve">Mention the child’s name. Add name to the board. </w:t>
      </w:r>
    </w:p>
    <w:p w:rsidR="00A45553" w:rsidRDefault="00DC5A9E">
      <w:pPr>
        <w:jc w:val="center"/>
        <w:rPr>
          <w:rFonts w:ascii="Comic Sans MS" w:eastAsia="Comic Sans MS" w:hAnsi="Comic Sans MS" w:cs="Comic Sans MS"/>
          <w:color w:val="FFC000"/>
          <w:u w:color="FFC000"/>
        </w:rPr>
      </w:pPr>
      <w:r>
        <w:rPr>
          <w:rFonts w:ascii="Comic Sans MS" w:eastAsia="Comic Sans MS" w:hAnsi="Comic Sans MS" w:cs="Comic Sans MS"/>
          <w:noProof/>
          <w:color w:val="FFC000"/>
          <w:u w:color="FFC000"/>
          <w:lang w:val="en-GB"/>
        </w:rPr>
        <mc:AlternateContent>
          <mc:Choice Requires="wps">
            <w:drawing>
              <wp:anchor distT="0" distB="0" distL="0" distR="0" simplePos="0" relativeHeight="251666432" behindDoc="0" locked="0" layoutInCell="1" allowOverlap="1">
                <wp:simplePos x="0" y="0"/>
                <wp:positionH relativeFrom="column">
                  <wp:posOffset>3357879</wp:posOffset>
                </wp:positionH>
                <wp:positionV relativeFrom="line">
                  <wp:posOffset>69214</wp:posOffset>
                </wp:positionV>
                <wp:extent cx="177165" cy="2540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177165" cy="2540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0000FF"/>
                        </a:solidFill>
                        <a:ln w="9525" cap="flat">
                          <a:solidFill>
                            <a:srgbClr val="0000FF"/>
                          </a:solidFill>
                          <a:prstDash val="solid"/>
                          <a:round/>
                        </a:ln>
                        <a:effectLst/>
                      </wps:spPr>
                      <wps:bodyPr/>
                    </wps:wsp>
                  </a:graphicData>
                </a:graphic>
              </wp:anchor>
            </w:drawing>
          </mc:Choice>
          <mc:Fallback>
            <w:pict>
              <v:shape id="_x0000_s1033" style="visibility:visible;position:absolute;margin-left:264.4pt;margin-top:5.4pt;width:13.9pt;height:20.0pt;z-index:251666432;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0000FF" opacity="100.0%" type="solid"/>
                <v:stroke filltype="solid" color="#0000FF"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rsidR="00A45553" w:rsidRDefault="00DC5A9E">
      <w:pPr>
        <w:jc w:val="center"/>
        <w:rPr>
          <w:rFonts w:ascii="Comic Sans MS" w:eastAsia="Comic Sans MS" w:hAnsi="Comic Sans MS" w:cs="Comic Sans MS"/>
          <w:color w:val="FFC000"/>
          <w:u w:color="FFC000"/>
        </w:rPr>
      </w:pPr>
      <w:r>
        <w:rPr>
          <w:rFonts w:ascii="Comic Sans MS" w:hAnsi="Comic Sans MS"/>
          <w:color w:val="FFC000"/>
          <w:u w:color="FFC000"/>
        </w:rPr>
        <w:t xml:space="preserve"> </w:t>
      </w:r>
    </w:p>
    <w:p w:rsidR="00A45553" w:rsidRDefault="00D9302B">
      <w:pPr>
        <w:jc w:val="center"/>
        <w:rPr>
          <w:rFonts w:ascii="Comic Sans MS" w:eastAsia="Comic Sans MS" w:hAnsi="Comic Sans MS" w:cs="Comic Sans MS"/>
          <w:color w:val="FFC000"/>
          <w:sz w:val="22"/>
          <w:szCs w:val="22"/>
          <w:u w:color="FFC000"/>
        </w:rPr>
      </w:pPr>
      <w:r>
        <w:rPr>
          <w:rFonts w:ascii="Comic Sans MS" w:eastAsia="Comic Sans MS" w:hAnsi="Comic Sans MS" w:cs="Comic Sans MS"/>
          <w:noProof/>
          <w:color w:val="FFC000"/>
          <w:u w:color="FFC000"/>
          <w:lang w:val="en-GB"/>
        </w:rPr>
        <w:drawing>
          <wp:anchor distT="0" distB="0" distL="0" distR="0" simplePos="0" relativeHeight="251657216" behindDoc="1" locked="0" layoutInCell="1" allowOverlap="1">
            <wp:simplePos x="0" y="0"/>
            <wp:positionH relativeFrom="column">
              <wp:posOffset>1206500</wp:posOffset>
            </wp:positionH>
            <wp:positionV relativeFrom="paragraph">
              <wp:posOffset>4445</wp:posOffset>
            </wp:positionV>
            <wp:extent cx="365125" cy="457200"/>
            <wp:effectExtent l="0" t="0" r="0" b="0"/>
            <wp:wrapNone/>
            <wp:docPr id="1073741838" name="officeArt object" descr="Furniture Desk Chair Clip Art"/>
            <wp:cNvGraphicFramePr/>
            <a:graphic xmlns:a="http://schemas.openxmlformats.org/drawingml/2006/main">
              <a:graphicData uri="http://schemas.openxmlformats.org/drawingml/2006/picture">
                <pic:pic xmlns:pic="http://schemas.openxmlformats.org/drawingml/2006/picture">
                  <pic:nvPicPr>
                    <pic:cNvPr id="1073741838" name="Furniture Desk Chair Clip Art" descr="Furniture Desk Chair Clip Art"/>
                    <pic:cNvPicPr>
                      <a:picLocks noChangeAspect="1"/>
                    </pic:cNvPicPr>
                  </pic:nvPicPr>
                  <pic:blipFill>
                    <a:blip r:embed="rId12">
                      <a:extLst/>
                    </a:blip>
                    <a:stretch>
                      <a:fillRect/>
                    </a:stretch>
                  </pic:blipFill>
                  <pic:spPr>
                    <a:xfrm>
                      <a:off x="0" y="0"/>
                      <a:ext cx="365125" cy="457200"/>
                    </a:xfrm>
                    <a:prstGeom prst="rect">
                      <a:avLst/>
                    </a:prstGeom>
                    <a:ln w="12700" cap="flat">
                      <a:noFill/>
                      <a:miter lim="400000"/>
                    </a:ln>
                    <a:effectLst/>
                  </pic:spPr>
                </pic:pic>
              </a:graphicData>
            </a:graphic>
          </wp:anchor>
        </w:drawing>
      </w:r>
      <w:r w:rsidR="00DC5A9E">
        <w:rPr>
          <w:rFonts w:ascii="Comic Sans MS" w:hAnsi="Comic Sans MS"/>
          <w:color w:val="FFC000"/>
          <w:sz w:val="22"/>
          <w:szCs w:val="22"/>
          <w:u w:color="FFC000"/>
        </w:rPr>
        <w:t xml:space="preserve">Ask the child to move. </w:t>
      </w:r>
      <w:r>
        <w:rPr>
          <w:rFonts w:ascii="Comic Sans MS" w:hAnsi="Comic Sans MS"/>
          <w:color w:val="FFC000"/>
          <w:sz w:val="22"/>
          <w:szCs w:val="22"/>
          <w:u w:color="FFC000"/>
        </w:rPr>
        <w:t xml:space="preserve">Removal of playtime/other activities. </w:t>
      </w:r>
    </w:p>
    <w:p w:rsidR="00A45553" w:rsidRDefault="00DC5A9E">
      <w:pPr>
        <w:jc w:val="center"/>
        <w:rPr>
          <w:rFonts w:ascii="Comic Sans MS" w:eastAsia="Comic Sans MS" w:hAnsi="Comic Sans MS" w:cs="Comic Sans MS"/>
          <w:color w:val="FF9900"/>
          <w:u w:color="FF9900"/>
        </w:rPr>
      </w:pPr>
      <w:r>
        <w:rPr>
          <w:rFonts w:ascii="Comic Sans MS" w:eastAsia="Comic Sans MS" w:hAnsi="Comic Sans MS" w:cs="Comic Sans MS"/>
          <w:noProof/>
          <w:color w:val="FF0000"/>
          <w:u w:color="FF0000"/>
          <w:lang w:val="en-GB"/>
        </w:rPr>
        <mc:AlternateContent>
          <mc:Choice Requires="wps">
            <w:drawing>
              <wp:anchor distT="0" distB="0" distL="0" distR="0" simplePos="0" relativeHeight="251668480" behindDoc="0" locked="0" layoutInCell="1" allowOverlap="1">
                <wp:simplePos x="0" y="0"/>
                <wp:positionH relativeFrom="column">
                  <wp:posOffset>3357879</wp:posOffset>
                </wp:positionH>
                <wp:positionV relativeFrom="line">
                  <wp:posOffset>69850</wp:posOffset>
                </wp:positionV>
                <wp:extent cx="177165" cy="254000"/>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177165" cy="2540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0000FF"/>
                        </a:solidFill>
                        <a:ln w="9525" cap="flat">
                          <a:solidFill>
                            <a:srgbClr val="0000FF"/>
                          </a:solidFill>
                          <a:prstDash val="solid"/>
                          <a:round/>
                        </a:ln>
                        <a:effectLst/>
                      </wps:spPr>
                      <wps:bodyPr/>
                    </wps:wsp>
                  </a:graphicData>
                </a:graphic>
              </wp:anchor>
            </w:drawing>
          </mc:Choice>
          <mc:Fallback>
            <w:pict>
              <v:shape id="_x0000_s1034" style="visibility:visible;position:absolute;margin-left:264.4pt;margin-top:5.5pt;width:13.9pt;height:20.0pt;z-index:251668480;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0000FF" opacity="100.0%" type="solid"/>
                <v:stroke filltype="solid" color="#0000FF"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p>
    <w:p w:rsidR="00A45553" w:rsidRDefault="00A45553">
      <w:pPr>
        <w:jc w:val="center"/>
        <w:rPr>
          <w:rFonts w:ascii="Comic Sans MS" w:eastAsia="Comic Sans MS" w:hAnsi="Comic Sans MS" w:cs="Comic Sans MS"/>
          <w:color w:val="FF9900"/>
          <w:u w:color="FF9900"/>
        </w:rPr>
      </w:pPr>
    </w:p>
    <w:p w:rsidR="00A45553" w:rsidRDefault="00DC5A9E">
      <w:pPr>
        <w:jc w:val="center"/>
        <w:rPr>
          <w:rFonts w:ascii="Comic Sans MS" w:eastAsia="Comic Sans MS" w:hAnsi="Comic Sans MS" w:cs="Comic Sans MS"/>
          <w:color w:val="F79646"/>
          <w:sz w:val="22"/>
          <w:szCs w:val="22"/>
          <w:u w:color="F79646"/>
        </w:rPr>
      </w:pPr>
      <w:r>
        <w:rPr>
          <w:rFonts w:ascii="Comic Sans MS" w:hAnsi="Comic Sans MS"/>
          <w:color w:val="F79646"/>
          <w:sz w:val="22"/>
          <w:szCs w:val="22"/>
          <w:u w:color="F79646"/>
        </w:rPr>
        <w:t xml:space="preserve">               Removal of playtime, work in isolation, work another class.  Inform parents. </w:t>
      </w:r>
    </w:p>
    <w:p w:rsidR="00A45553" w:rsidRDefault="00DC5A9E">
      <w:pPr>
        <w:rPr>
          <w:rFonts w:ascii="Comic Sans MS" w:eastAsia="Comic Sans MS" w:hAnsi="Comic Sans MS" w:cs="Comic Sans MS"/>
          <w:color w:val="FF0000"/>
          <w:u w:color="FF0000"/>
        </w:rPr>
      </w:pPr>
      <w:r>
        <w:rPr>
          <w:rFonts w:ascii="Comic Sans MS" w:eastAsia="Comic Sans MS" w:hAnsi="Comic Sans MS" w:cs="Comic Sans MS"/>
          <w:noProof/>
          <w:color w:val="FF0000"/>
          <w:u w:color="FF0000"/>
          <w:lang w:val="en-GB"/>
        </w:rPr>
        <mc:AlternateContent>
          <mc:Choice Requires="wps">
            <w:drawing>
              <wp:anchor distT="0" distB="0" distL="0" distR="0" simplePos="0" relativeHeight="251669504" behindDoc="0" locked="0" layoutInCell="1" allowOverlap="1">
                <wp:simplePos x="0" y="0"/>
                <wp:positionH relativeFrom="column">
                  <wp:posOffset>3397250</wp:posOffset>
                </wp:positionH>
                <wp:positionV relativeFrom="line">
                  <wp:posOffset>74294</wp:posOffset>
                </wp:positionV>
                <wp:extent cx="177165" cy="254000"/>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177165" cy="2540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0000FF"/>
                        </a:solidFill>
                        <a:ln w="9525" cap="flat">
                          <a:solidFill>
                            <a:srgbClr val="0000FF"/>
                          </a:solidFill>
                          <a:prstDash val="solid"/>
                          <a:round/>
                        </a:ln>
                        <a:effectLst/>
                      </wps:spPr>
                      <wps:bodyPr/>
                    </wps:wsp>
                  </a:graphicData>
                </a:graphic>
              </wp:anchor>
            </w:drawing>
          </mc:Choice>
          <mc:Fallback>
            <w:pict>
              <v:shape id="_x0000_s1035" style="visibility:visible;position:absolute;margin-left:267.5pt;margin-top:5.8pt;width:13.9pt;height:20.0pt;z-index:251669504;mso-position-horizontal:absolute;mso-position-horizontal-relative:text;mso-position-vertical:absolute;mso-position-vertical-relative:line;mso-wrap-distance-left:0.0pt;mso-wrap-distance-top:0.0pt;mso-wrap-distance-right:0.0pt;mso-wrap-distance-bottom:0.0pt;" coordorigin="0,0" coordsize="21600,21600" path="M 0,16200 L 5400,16200 L 5400,0 L 16200,0 L 16200,16200 L 21600,16200 L 10800,21600 X E">
                <v:fill color="#0000FF" opacity="100.0%" type="solid"/>
                <v:stroke filltype="solid" color="#0000FF" opacity="100.0%" weight="0.8pt" dashstyle="solid" endcap="flat" joinstyle="round" linestyle="single" startarrow="none" startarrowwidth="medium" startarrowlength="medium" endarrow="none" endarrowwidth="medium" endarrowlength="medium"/>
                <w10:wrap type="none" side="bothSides" anchorx="text"/>
              </v:shape>
            </w:pict>
          </mc:Fallback>
        </mc:AlternateContent>
      </w:r>
      <w:r>
        <w:rPr>
          <w:rFonts w:ascii="Comic Sans MS" w:hAnsi="Comic Sans MS"/>
          <w:color w:val="FF0000"/>
          <w:u w:color="FF0000"/>
        </w:rPr>
        <w:t xml:space="preserve">  </w:t>
      </w:r>
    </w:p>
    <w:p w:rsidR="00A45553" w:rsidRDefault="00A45553">
      <w:pPr>
        <w:rPr>
          <w:rFonts w:ascii="Comic Sans MS" w:eastAsia="Comic Sans MS" w:hAnsi="Comic Sans MS" w:cs="Comic Sans MS"/>
          <w:color w:val="FF0000"/>
          <w:sz w:val="22"/>
          <w:szCs w:val="22"/>
          <w:u w:color="FF0000"/>
        </w:rPr>
      </w:pPr>
    </w:p>
    <w:p w:rsidR="00A45553" w:rsidRDefault="00DC5A9E">
      <w:pPr>
        <w:rPr>
          <w:rFonts w:ascii="Comic Sans MS" w:eastAsia="Comic Sans MS" w:hAnsi="Comic Sans MS" w:cs="Comic Sans MS"/>
          <w:color w:val="FF0000"/>
          <w:u w:color="FF0000"/>
        </w:rPr>
      </w:pPr>
      <w:r>
        <w:rPr>
          <w:rFonts w:ascii="Comic Sans MS" w:hAnsi="Comic Sans MS"/>
          <w:color w:val="FF0000"/>
          <w:sz w:val="22"/>
          <w:szCs w:val="22"/>
          <w:u w:color="FF0000"/>
        </w:rPr>
        <w:t xml:space="preserve">                   Send the child to headteacher/senior teacher - record </w:t>
      </w:r>
      <w:proofErr w:type="spellStart"/>
      <w:r>
        <w:rPr>
          <w:rFonts w:ascii="Comic Sans MS" w:hAnsi="Comic Sans MS"/>
          <w:color w:val="FF0000"/>
          <w:sz w:val="22"/>
          <w:szCs w:val="22"/>
          <w:u w:color="FF0000"/>
        </w:rPr>
        <w:t>behaviour</w:t>
      </w:r>
      <w:proofErr w:type="spellEnd"/>
      <w:r>
        <w:rPr>
          <w:rFonts w:ascii="Comic Sans MS" w:hAnsi="Comic Sans MS"/>
          <w:color w:val="FF0000"/>
          <w:sz w:val="22"/>
          <w:szCs w:val="22"/>
          <w:u w:color="FF0000"/>
        </w:rPr>
        <w:t xml:space="preserve"> </w:t>
      </w:r>
      <w:r w:rsidR="004E78B4">
        <w:rPr>
          <w:rFonts w:ascii="Comic Sans MS" w:hAnsi="Comic Sans MS"/>
          <w:color w:val="FF0000"/>
          <w:sz w:val="22"/>
          <w:szCs w:val="22"/>
          <w:u w:color="FF0000"/>
        </w:rPr>
        <w:t xml:space="preserve">and inform parents. </w:t>
      </w:r>
    </w:p>
    <w:p w:rsidR="00A45553" w:rsidRDefault="00A45553">
      <w:pPr>
        <w:rPr>
          <w:rFonts w:ascii="Comic Sans MS" w:eastAsia="Comic Sans MS" w:hAnsi="Comic Sans MS" w:cs="Comic Sans MS"/>
          <w:color w:val="FF0000"/>
          <w:u w:color="FF0000"/>
        </w:rPr>
      </w:pPr>
    </w:p>
    <w:p w:rsidR="00A45553" w:rsidRDefault="00A45553">
      <w:pPr>
        <w:jc w:val="center"/>
        <w:rPr>
          <w:rFonts w:ascii="Comic Sans MS" w:eastAsia="Comic Sans MS" w:hAnsi="Comic Sans MS" w:cs="Comic Sans MS"/>
          <w:b/>
          <w:bCs/>
          <w:color w:val="FF0000"/>
          <w:sz w:val="16"/>
          <w:szCs w:val="16"/>
          <w:u w:color="FF0000"/>
        </w:rPr>
      </w:pPr>
    </w:p>
    <w:p w:rsidR="00A45553" w:rsidRDefault="00DC5A9E">
      <w:pPr>
        <w:jc w:val="center"/>
        <w:rPr>
          <w:rFonts w:ascii="Comic Sans MS" w:eastAsia="Comic Sans MS" w:hAnsi="Comic Sans MS" w:cs="Comic Sans MS"/>
          <w:b/>
          <w:bCs/>
          <w:color w:val="FF0000"/>
          <w:sz w:val="19"/>
          <w:szCs w:val="19"/>
          <w:u w:color="FF0000"/>
        </w:rPr>
      </w:pPr>
      <w:r>
        <w:rPr>
          <w:rFonts w:ascii="Comic Sans MS" w:hAnsi="Comic Sans MS"/>
          <w:b/>
          <w:bCs/>
          <w:color w:val="FF0000"/>
          <w:sz w:val="19"/>
          <w:szCs w:val="19"/>
          <w:u w:color="FF0000"/>
        </w:rPr>
        <w:t xml:space="preserve">If an act of violence occurs, the aggressor </w:t>
      </w:r>
      <w:r>
        <w:rPr>
          <w:rFonts w:ascii="Comic Sans MS" w:hAnsi="Comic Sans MS"/>
          <w:b/>
          <w:bCs/>
          <w:color w:val="FF0000"/>
          <w:sz w:val="19"/>
          <w:szCs w:val="19"/>
          <w:u w:val="single" w:color="FF0000"/>
        </w:rPr>
        <w:t>MUST</w:t>
      </w:r>
      <w:r>
        <w:rPr>
          <w:rFonts w:ascii="Comic Sans MS" w:hAnsi="Comic Sans MS"/>
          <w:b/>
          <w:bCs/>
          <w:color w:val="FF0000"/>
          <w:sz w:val="19"/>
          <w:szCs w:val="19"/>
          <w:u w:color="FF0000"/>
        </w:rPr>
        <w:t xml:space="preserve"> be removed from the situation and immediately sent to</w:t>
      </w:r>
      <w:r w:rsidR="00D9302B">
        <w:rPr>
          <w:rFonts w:ascii="Comic Sans MS" w:hAnsi="Comic Sans MS"/>
          <w:b/>
          <w:bCs/>
          <w:color w:val="FF0000"/>
          <w:sz w:val="19"/>
          <w:szCs w:val="19"/>
          <w:u w:color="FF0000"/>
        </w:rPr>
        <w:t xml:space="preserve"> a</w:t>
      </w:r>
      <w:r>
        <w:rPr>
          <w:rFonts w:ascii="Comic Sans MS" w:hAnsi="Comic Sans MS"/>
          <w:b/>
          <w:bCs/>
          <w:color w:val="FF0000"/>
          <w:sz w:val="19"/>
          <w:szCs w:val="19"/>
          <w:u w:color="FF0000"/>
        </w:rPr>
        <w:t xml:space="preserve"> senior teacher</w:t>
      </w:r>
      <w:r w:rsidR="00D9302B">
        <w:rPr>
          <w:rFonts w:ascii="Comic Sans MS" w:hAnsi="Comic Sans MS"/>
          <w:b/>
          <w:bCs/>
          <w:color w:val="FF0000"/>
          <w:sz w:val="19"/>
          <w:szCs w:val="19"/>
          <w:u w:color="FF0000"/>
        </w:rPr>
        <w:t>/HT</w:t>
      </w:r>
      <w:r>
        <w:rPr>
          <w:rFonts w:ascii="Comic Sans MS" w:hAnsi="Comic Sans MS"/>
          <w:b/>
          <w:bCs/>
          <w:color w:val="FF0000"/>
          <w:sz w:val="19"/>
          <w:szCs w:val="19"/>
          <w:u w:color="FF0000"/>
        </w:rPr>
        <w:t>. ACCRAS form must be filled in</w:t>
      </w:r>
      <w:r w:rsidR="00D9302B">
        <w:rPr>
          <w:rFonts w:ascii="Comic Sans MS" w:hAnsi="Comic Sans MS"/>
          <w:b/>
          <w:bCs/>
          <w:color w:val="FF0000"/>
          <w:sz w:val="19"/>
          <w:szCs w:val="19"/>
          <w:u w:color="FF0000"/>
        </w:rPr>
        <w:t xml:space="preserve">. </w:t>
      </w:r>
    </w:p>
    <w:p w:rsidR="00A45553" w:rsidRDefault="00DC5A9E">
      <w:pPr>
        <w:rPr>
          <w:rFonts w:ascii="Comic Sans MS" w:eastAsia="Comic Sans MS" w:hAnsi="Comic Sans MS" w:cs="Comic Sans MS"/>
          <w:b/>
          <w:bCs/>
          <w:color w:val="FF0000"/>
          <w:sz w:val="16"/>
          <w:szCs w:val="16"/>
          <w:u w:color="FF0000"/>
        </w:rPr>
      </w:pPr>
      <w:r>
        <w:rPr>
          <w:rFonts w:ascii="Comic Sans MS" w:hAnsi="Comic Sans MS"/>
          <w:b/>
          <w:bCs/>
          <w:color w:val="FF0000"/>
          <w:sz w:val="16"/>
          <w:szCs w:val="16"/>
          <w:u w:color="FF0000"/>
        </w:rPr>
        <w:t xml:space="preserve"> </w:t>
      </w:r>
      <w:bookmarkStart w:id="1" w:name="OLE_LINK1"/>
    </w:p>
    <w:bookmarkEnd w:id="1"/>
    <w:p w:rsidR="00A45553" w:rsidRDefault="00A45553">
      <w:pPr>
        <w:pStyle w:val="PlainText"/>
        <w:jc w:val="center"/>
        <w:rPr>
          <w:rFonts w:ascii="Calibri" w:eastAsia="Calibri" w:hAnsi="Calibri" w:cs="Calibri"/>
        </w:rPr>
      </w:pPr>
    </w:p>
    <w:p w:rsidR="00A45553" w:rsidRDefault="00A45553">
      <w:pPr>
        <w:pStyle w:val="PlainText"/>
        <w:jc w:val="center"/>
        <w:sectPr w:rsidR="00A45553">
          <w:headerReference w:type="default" r:id="rId13"/>
          <w:footerReference w:type="default" r:id="rId14"/>
          <w:pgSz w:w="12240" w:h="15840"/>
          <w:pgMar w:top="720" w:right="476" w:bottom="720" w:left="426" w:header="720" w:footer="720" w:gutter="0"/>
          <w:cols w:space="720"/>
        </w:sectPr>
      </w:pPr>
    </w:p>
    <w:tbl>
      <w:tblPr>
        <w:tblW w:w="104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28"/>
        <w:gridCol w:w="5528"/>
      </w:tblGrid>
      <w:tr w:rsidR="003D3A89" w:rsidTr="003D3A89">
        <w:trPr>
          <w:trHeight w:val="210"/>
          <w:jc w:val="center"/>
        </w:trPr>
        <w:tc>
          <w:tcPr>
            <w:tcW w:w="4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pPr>
            <w:r>
              <w:rPr>
                <w:rFonts w:ascii="Calibri" w:eastAsia="Calibri" w:hAnsi="Calibri" w:cs="Calibri"/>
                <w:sz w:val="16"/>
                <w:szCs w:val="16"/>
              </w:rPr>
              <w:t>BEHAVIOUR</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pPr>
            <w:r>
              <w:rPr>
                <w:rFonts w:ascii="Calibri" w:eastAsia="Calibri" w:hAnsi="Calibri" w:cs="Calibri"/>
                <w:sz w:val="16"/>
                <w:szCs w:val="16"/>
              </w:rPr>
              <w:t>SANCTIONS</w:t>
            </w:r>
          </w:p>
        </w:tc>
      </w:tr>
      <w:tr w:rsidR="003D3A89" w:rsidTr="003D3A89">
        <w:trPr>
          <w:trHeight w:val="210"/>
          <w:jc w:val="center"/>
        </w:trPr>
        <w:tc>
          <w:tcPr>
            <w:tcW w:w="4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pPr>
            <w:r>
              <w:rPr>
                <w:rFonts w:ascii="Calibri" w:eastAsia="Calibri" w:hAnsi="Calibri" w:cs="Calibri"/>
                <w:sz w:val="16"/>
                <w:szCs w:val="16"/>
              </w:rPr>
              <w:t>AGGRAVATIONS</w:t>
            </w:r>
            <w:r w:rsidR="00D63092">
              <w:rPr>
                <w:rFonts w:ascii="Calibri" w:eastAsia="Calibri" w:hAnsi="Calibri" w:cs="Calibri"/>
                <w:sz w:val="16"/>
                <w:szCs w:val="16"/>
              </w:rPr>
              <w:t xml:space="preserve"> (not exhaustive)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pPr>
            <w:r>
              <w:rPr>
                <w:rFonts w:ascii="Calibri" w:eastAsia="Calibri" w:hAnsi="Calibri" w:cs="Calibri"/>
                <w:sz w:val="16"/>
                <w:szCs w:val="16"/>
              </w:rPr>
              <w:t>Stages</w:t>
            </w:r>
          </w:p>
        </w:tc>
      </w:tr>
      <w:tr w:rsidR="003D3A89" w:rsidTr="003D3A89">
        <w:trPr>
          <w:trHeight w:val="1105"/>
          <w:jc w:val="center"/>
        </w:trPr>
        <w:tc>
          <w:tcPr>
            <w:tcW w:w="492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Wandering around the class</w:t>
            </w:r>
          </w:p>
          <w:p w:rsidR="003D3A89" w:rsidRDefault="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Calling out</w:t>
            </w:r>
          </w:p>
          <w:p w:rsidR="003D3A89" w:rsidRDefault="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Interrupting teacher when talking to whole class</w:t>
            </w:r>
          </w:p>
          <w:p w:rsidR="003D3A89" w:rsidRDefault="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Interrupting other pupils</w:t>
            </w:r>
          </w:p>
          <w:p w:rsidR="003D3A89" w:rsidRDefault="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Talking with other pupils</w:t>
            </w:r>
          </w:p>
          <w:p w:rsidR="003D3A89" w:rsidRDefault="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Silly noises</w:t>
            </w:r>
          </w:p>
          <w:p w:rsidR="003D3A89" w:rsidRDefault="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Pushing in line</w:t>
            </w:r>
          </w:p>
          <w:p w:rsidR="003D3A89" w:rsidRPr="00FE0AAB"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D</w:t>
            </w:r>
            <w:r w:rsidRPr="00FE0AAB">
              <w:rPr>
                <w:rFonts w:ascii="Calibri" w:eastAsia="Calibri" w:hAnsi="Calibri" w:cs="Calibri"/>
                <w:sz w:val="16"/>
                <w:szCs w:val="16"/>
              </w:rPr>
              <w:t xml:space="preserve">allying </w:t>
            </w:r>
          </w:p>
          <w:p w:rsidR="003D3A89"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Not responding to teacher's requests to work.</w:t>
            </w:r>
          </w:p>
          <w:p w:rsidR="003D3A89"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Being more disruptive, deliberately creating a disturbance.</w:t>
            </w:r>
          </w:p>
          <w:p w:rsidR="003D3A89"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General refusal to do anything.</w:t>
            </w:r>
          </w:p>
          <w:p w:rsidR="003D3A89"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Ignoring minor instructions,</w:t>
            </w:r>
          </w:p>
          <w:p w:rsidR="003D3A89"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Cheek, off-hand comments.</w:t>
            </w:r>
          </w:p>
          <w:p w:rsidR="003D3A89"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Minor challenge to authority</w:t>
            </w:r>
          </w:p>
          <w:p w:rsidR="003D3A89" w:rsidRDefault="003D3A89" w:rsidP="003D3A89">
            <w:pPr>
              <w:pStyle w:val="PlainText"/>
              <w:ind w:left="360"/>
              <w:rPr>
                <w:rFonts w:ascii="Calibri" w:eastAsia="Calibri" w:hAnsi="Calibri" w:cs="Calibri"/>
                <w:sz w:val="16"/>
                <w:szCs w:val="16"/>
              </w:rPr>
            </w:pPr>
          </w:p>
          <w:p w:rsidR="003D3A89" w:rsidRDefault="003D3A89" w:rsidP="00FE0AAB">
            <w:pPr>
              <w:pStyle w:val="PlainText"/>
              <w:numPr>
                <w:ilvl w:val="0"/>
                <w:numId w:val="14"/>
              </w:numPr>
              <w:rPr>
                <w:rFonts w:ascii="Calibri" w:eastAsia="Calibri" w:hAnsi="Calibri" w:cs="Calibri"/>
                <w:sz w:val="16"/>
                <w:szCs w:val="16"/>
              </w:rPr>
            </w:pPr>
            <w:r>
              <w:rPr>
                <w:rFonts w:ascii="Calibri" w:eastAsia="Calibri" w:hAnsi="Calibri" w:cs="Calibri"/>
                <w:sz w:val="16"/>
                <w:szCs w:val="16"/>
              </w:rPr>
              <w:t>Swearing- depending on severity and number of incidents</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 xml:space="preserve">Annoying other children. </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Deliberately throwing small objects with intention of breaking them</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Harming someone.</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Damaging school / pupil's property.</w:t>
            </w:r>
          </w:p>
          <w:p w:rsidR="003D3A89" w:rsidRDefault="003D3A89" w:rsidP="00FE0AAB">
            <w:pPr>
              <w:pStyle w:val="PlainText"/>
              <w:numPr>
                <w:ilvl w:val="0"/>
                <w:numId w:val="18"/>
              </w:numPr>
              <w:rPr>
                <w:rFonts w:ascii="Calibri" w:eastAsia="Calibri" w:hAnsi="Calibri" w:cs="Calibri"/>
                <w:sz w:val="16"/>
                <w:szCs w:val="16"/>
              </w:rPr>
            </w:pPr>
            <w:r>
              <w:rPr>
                <w:rFonts w:ascii="Calibri" w:eastAsia="Calibri" w:hAnsi="Calibri" w:cs="Calibri"/>
                <w:sz w:val="16"/>
                <w:szCs w:val="16"/>
              </w:rPr>
              <w:t>Swearing- depending on severity and number of incidents</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Leaving class without permission.</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Repeated refusal to do set tasks.</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Continued or more serious cheek / challenge to authority.</w:t>
            </w:r>
          </w:p>
          <w:p w:rsidR="003D3A89" w:rsidRDefault="003D3A89" w:rsidP="00FE0AAB">
            <w:pPr>
              <w:pStyle w:val="PlainText"/>
              <w:numPr>
                <w:ilvl w:val="0"/>
                <w:numId w:val="17"/>
              </w:numPr>
              <w:rPr>
                <w:rFonts w:ascii="Calibri" w:eastAsia="Calibri" w:hAnsi="Calibri" w:cs="Calibri"/>
                <w:sz w:val="16"/>
                <w:szCs w:val="16"/>
              </w:rPr>
            </w:pPr>
            <w:r>
              <w:rPr>
                <w:rFonts w:ascii="Calibri" w:eastAsia="Calibri" w:hAnsi="Calibri" w:cs="Calibri"/>
                <w:sz w:val="16"/>
                <w:szCs w:val="16"/>
              </w:rPr>
              <w:t>Harmful / offensive name calling.</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 xml:space="preserve">Bullying. </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Repeatedly leaving classroom without permission.</w:t>
            </w:r>
          </w:p>
          <w:p w:rsidR="003D3A89" w:rsidRDefault="003D3A89" w:rsidP="003D3A89">
            <w:pPr>
              <w:pStyle w:val="PlainText"/>
              <w:ind w:left="720"/>
              <w:rPr>
                <w:rFonts w:ascii="Calibri" w:eastAsia="Calibri" w:hAnsi="Calibri" w:cs="Calibri"/>
                <w:sz w:val="16"/>
                <w:szCs w:val="16"/>
              </w:rPr>
            </w:pP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Fighting and intentional physical harm to other children.</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Throwing large dangerous objects.</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Serious challenge to authority.</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Verbal abuse to any staff.</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Vandalism</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Stealing</w:t>
            </w:r>
          </w:p>
          <w:p w:rsidR="003D3A89" w:rsidRDefault="003D3A89" w:rsidP="003D3A89">
            <w:pPr>
              <w:pStyle w:val="PlainText"/>
              <w:numPr>
                <w:ilvl w:val="0"/>
                <w:numId w:val="21"/>
              </w:numPr>
              <w:rPr>
                <w:rFonts w:ascii="Calibri" w:eastAsia="Calibri" w:hAnsi="Calibri" w:cs="Calibri"/>
                <w:sz w:val="16"/>
                <w:szCs w:val="16"/>
              </w:rPr>
            </w:pPr>
            <w:r>
              <w:rPr>
                <w:rFonts w:ascii="Calibri" w:eastAsia="Calibri" w:hAnsi="Calibri" w:cs="Calibri"/>
                <w:sz w:val="16"/>
                <w:szCs w:val="16"/>
              </w:rPr>
              <w:t>Persistent bullying.</w:t>
            </w:r>
          </w:p>
          <w:p w:rsidR="003D3A89" w:rsidRDefault="003D3A89" w:rsidP="003D3A89">
            <w:pPr>
              <w:pStyle w:val="PlainText"/>
              <w:numPr>
                <w:ilvl w:val="0"/>
                <w:numId w:val="24"/>
              </w:numPr>
              <w:rPr>
                <w:rFonts w:ascii="Calibri" w:eastAsia="Calibri" w:hAnsi="Calibri" w:cs="Calibri"/>
                <w:sz w:val="16"/>
                <w:szCs w:val="16"/>
              </w:rPr>
            </w:pPr>
            <w:r>
              <w:rPr>
                <w:rFonts w:ascii="Calibri" w:eastAsia="Calibri" w:hAnsi="Calibri" w:cs="Calibri"/>
                <w:sz w:val="16"/>
                <w:szCs w:val="16"/>
              </w:rPr>
              <w:t xml:space="preserve">Running out of school. </w:t>
            </w:r>
          </w:p>
          <w:p w:rsidR="003D3A89" w:rsidRDefault="003D3A89" w:rsidP="003D3A89">
            <w:pPr>
              <w:pStyle w:val="PlainText"/>
              <w:numPr>
                <w:ilvl w:val="0"/>
                <w:numId w:val="24"/>
              </w:numPr>
              <w:rPr>
                <w:rFonts w:ascii="Calibri" w:eastAsia="Calibri" w:hAnsi="Calibri" w:cs="Calibri"/>
                <w:sz w:val="16"/>
                <w:szCs w:val="16"/>
              </w:rPr>
            </w:pPr>
            <w:r>
              <w:rPr>
                <w:rFonts w:ascii="Calibri" w:eastAsia="Calibri" w:hAnsi="Calibri" w:cs="Calibri"/>
                <w:sz w:val="16"/>
                <w:szCs w:val="16"/>
              </w:rPr>
              <w:t>Extreme danger or violence.</w:t>
            </w:r>
          </w:p>
          <w:p w:rsidR="003D3A89" w:rsidRDefault="003D3A89" w:rsidP="003D3A89">
            <w:pPr>
              <w:pStyle w:val="PlainText"/>
              <w:numPr>
                <w:ilvl w:val="0"/>
                <w:numId w:val="24"/>
              </w:numPr>
              <w:rPr>
                <w:rFonts w:ascii="Calibri" w:eastAsia="Calibri" w:hAnsi="Calibri" w:cs="Calibri"/>
                <w:sz w:val="16"/>
                <w:szCs w:val="16"/>
              </w:rPr>
            </w:pPr>
            <w:r>
              <w:rPr>
                <w:rFonts w:ascii="Calibri" w:eastAsia="Calibri" w:hAnsi="Calibri" w:cs="Calibri"/>
                <w:sz w:val="16"/>
                <w:szCs w:val="16"/>
              </w:rPr>
              <w:t>Very serious challenge to authority</w:t>
            </w:r>
          </w:p>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Violent physical abuse to any staff.</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Eye contact</w:t>
            </w:r>
          </w:p>
          <w:p w:rsidR="003D3A89" w:rsidRDefault="003D3A89" w:rsidP="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 xml:space="preserve">Read the </w:t>
            </w:r>
            <w:r w:rsidR="00D9302B">
              <w:rPr>
                <w:rFonts w:ascii="Calibri" w:eastAsia="Calibri" w:hAnsi="Calibri" w:cs="Calibri"/>
                <w:sz w:val="16"/>
                <w:szCs w:val="16"/>
              </w:rPr>
              <w:t>shine</w:t>
            </w:r>
            <w:r>
              <w:rPr>
                <w:rFonts w:ascii="Calibri" w:eastAsia="Calibri" w:hAnsi="Calibri" w:cs="Calibri"/>
                <w:sz w:val="16"/>
                <w:szCs w:val="16"/>
              </w:rPr>
              <w:t xml:space="preserve"> rules</w:t>
            </w:r>
          </w:p>
          <w:p w:rsidR="003D3A89" w:rsidRDefault="003D3A89" w:rsidP="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Minimal use of word</w:t>
            </w:r>
            <w:r w:rsidR="00D9302B">
              <w:rPr>
                <w:rFonts w:ascii="Calibri" w:eastAsia="Calibri" w:hAnsi="Calibri" w:cs="Calibri"/>
                <w:sz w:val="16"/>
                <w:szCs w:val="16"/>
              </w:rPr>
              <w:t>s</w:t>
            </w:r>
          </w:p>
          <w:p w:rsidR="003D3A89" w:rsidRDefault="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Frowns</w:t>
            </w:r>
          </w:p>
          <w:p w:rsidR="003D3A89" w:rsidRDefault="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Verbal/visual reminders</w:t>
            </w:r>
          </w:p>
          <w:p w:rsidR="003D3A89" w:rsidRDefault="003D3A89" w:rsidP="003D3A89">
            <w:pPr>
              <w:pStyle w:val="PlainText"/>
              <w:numPr>
                <w:ilvl w:val="0"/>
                <w:numId w:val="12"/>
              </w:numPr>
              <w:rPr>
                <w:rFonts w:ascii="Calibri" w:eastAsia="Calibri" w:hAnsi="Calibri" w:cs="Calibri"/>
                <w:b/>
                <w:bCs/>
                <w:sz w:val="16"/>
                <w:szCs w:val="16"/>
                <w:u w:val="single"/>
              </w:rPr>
            </w:pPr>
            <w:r>
              <w:rPr>
                <w:rFonts w:ascii="Calibri" w:eastAsia="Calibri" w:hAnsi="Calibri" w:cs="Calibri"/>
                <w:sz w:val="16"/>
                <w:szCs w:val="16"/>
              </w:rPr>
              <w:t>Time out of class / playtime</w:t>
            </w:r>
          </w:p>
          <w:p w:rsidR="003D3A89" w:rsidRDefault="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Change of seating</w:t>
            </w:r>
          </w:p>
          <w:p w:rsidR="003D3A89" w:rsidRDefault="003D3A89" w:rsidP="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Record behavior.</w:t>
            </w:r>
          </w:p>
          <w:p w:rsidR="003D3A89" w:rsidRDefault="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Reminder to the child</w:t>
            </w:r>
          </w:p>
          <w:p w:rsidR="003D3A89" w:rsidRDefault="003D3A89">
            <w:pPr>
              <w:pStyle w:val="PlainText"/>
              <w:numPr>
                <w:ilvl w:val="0"/>
                <w:numId w:val="12"/>
              </w:numPr>
              <w:rPr>
                <w:rFonts w:ascii="Calibri" w:eastAsia="Calibri" w:hAnsi="Calibri" w:cs="Calibri"/>
                <w:sz w:val="16"/>
                <w:szCs w:val="16"/>
              </w:rPr>
            </w:pPr>
            <w:r>
              <w:rPr>
                <w:rFonts w:ascii="Calibri" w:eastAsia="Calibri" w:hAnsi="Calibri" w:cs="Calibri"/>
                <w:sz w:val="16"/>
                <w:szCs w:val="16"/>
              </w:rPr>
              <w:t xml:space="preserve">Removal of </w:t>
            </w:r>
            <w:r w:rsidR="00D9302B">
              <w:rPr>
                <w:rFonts w:ascii="Calibri" w:eastAsia="Calibri" w:hAnsi="Calibri" w:cs="Calibri"/>
                <w:sz w:val="16"/>
                <w:szCs w:val="16"/>
              </w:rPr>
              <w:t xml:space="preserve">playtime. </w:t>
            </w:r>
            <w:r>
              <w:rPr>
                <w:rFonts w:ascii="Calibri" w:eastAsia="Calibri" w:hAnsi="Calibri" w:cs="Calibri"/>
                <w:sz w:val="16"/>
                <w:szCs w:val="16"/>
              </w:rPr>
              <w:t xml:space="preserve"> </w:t>
            </w:r>
          </w:p>
        </w:tc>
      </w:tr>
      <w:tr w:rsidR="003D3A89" w:rsidTr="003D3A89">
        <w:trPr>
          <w:trHeight w:val="1105"/>
          <w:jc w:val="center"/>
        </w:trPr>
        <w:tc>
          <w:tcPr>
            <w:tcW w:w="4928" w:type="dxa"/>
            <w:vMerge/>
            <w:tcBorders>
              <w:left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numPr>
                <w:ilvl w:val="0"/>
                <w:numId w:val="11"/>
              </w:numPr>
              <w:rPr>
                <w:rFonts w:ascii="Calibri" w:eastAsia="Calibri" w:hAnsi="Calibri" w:cs="Calibri"/>
                <w:sz w:val="16"/>
                <w:szCs w:val="16"/>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Separation from the rest of the class group.</w:t>
            </w:r>
          </w:p>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Writing a letter of apology.</w:t>
            </w:r>
          </w:p>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Child to stand apart from class group and then sit down when they feel ready to do so.</w:t>
            </w:r>
          </w:p>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Completing unfinished work at playtime.</w:t>
            </w:r>
          </w:p>
          <w:p w:rsidR="003D3A89" w:rsidRDefault="003D3A89" w:rsidP="009F7FB5">
            <w:pPr>
              <w:pStyle w:val="PlainText"/>
              <w:numPr>
                <w:ilvl w:val="0"/>
                <w:numId w:val="11"/>
              </w:numPr>
              <w:rPr>
                <w:rFonts w:ascii="Calibri" w:eastAsia="Calibri" w:hAnsi="Calibri" w:cs="Calibri"/>
                <w:sz w:val="16"/>
                <w:szCs w:val="16"/>
              </w:rPr>
            </w:pPr>
            <w:r w:rsidRPr="003D3A89">
              <w:rPr>
                <w:rFonts w:ascii="Calibri" w:eastAsia="Calibri" w:hAnsi="Calibri" w:cs="Calibri"/>
                <w:sz w:val="16"/>
                <w:szCs w:val="16"/>
              </w:rPr>
              <w:t xml:space="preserve">Time out of class as appropriate </w:t>
            </w:r>
          </w:p>
          <w:p w:rsidR="003D3A89" w:rsidRPr="003D3A89" w:rsidRDefault="003D3A89" w:rsidP="009F7FB5">
            <w:pPr>
              <w:pStyle w:val="PlainText"/>
              <w:numPr>
                <w:ilvl w:val="0"/>
                <w:numId w:val="11"/>
              </w:numPr>
              <w:rPr>
                <w:rFonts w:ascii="Calibri" w:eastAsia="Calibri" w:hAnsi="Calibri" w:cs="Calibri"/>
                <w:sz w:val="16"/>
                <w:szCs w:val="16"/>
              </w:rPr>
            </w:pPr>
            <w:r w:rsidRPr="003D3A89">
              <w:rPr>
                <w:rFonts w:ascii="Calibri" w:eastAsia="Calibri" w:hAnsi="Calibri" w:cs="Calibri"/>
                <w:sz w:val="16"/>
                <w:szCs w:val="16"/>
              </w:rPr>
              <w:t xml:space="preserve">Teacher to discuss </w:t>
            </w:r>
            <w:proofErr w:type="spellStart"/>
            <w:r w:rsidRPr="003D3A89">
              <w:rPr>
                <w:rFonts w:ascii="Calibri" w:eastAsia="Calibri" w:hAnsi="Calibri" w:cs="Calibri"/>
                <w:sz w:val="16"/>
                <w:szCs w:val="16"/>
              </w:rPr>
              <w:t>behaviour</w:t>
            </w:r>
            <w:proofErr w:type="spellEnd"/>
            <w:r w:rsidRPr="003D3A89">
              <w:rPr>
                <w:rFonts w:ascii="Calibri" w:eastAsia="Calibri" w:hAnsi="Calibri" w:cs="Calibri"/>
                <w:sz w:val="16"/>
                <w:szCs w:val="16"/>
              </w:rPr>
              <w:t xml:space="preserve"> with parents.</w:t>
            </w:r>
          </w:p>
          <w:p w:rsidR="003D3A89" w:rsidRDefault="003D3A89" w:rsidP="003D3A89">
            <w:pPr>
              <w:pStyle w:val="PlainText"/>
              <w:rPr>
                <w:rFonts w:ascii="Calibri" w:eastAsia="Calibri" w:hAnsi="Calibri" w:cs="Calibri"/>
                <w:sz w:val="16"/>
                <w:szCs w:val="16"/>
              </w:rPr>
            </w:pPr>
          </w:p>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Headteacher involvement</w:t>
            </w:r>
          </w:p>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The child goes on report for a week (appendix 1)</w:t>
            </w:r>
          </w:p>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Possible involvement of outside agencies</w:t>
            </w:r>
          </w:p>
          <w:p w:rsidR="003D3A89" w:rsidRDefault="003D3A89" w:rsidP="003D3A89">
            <w:pPr>
              <w:pStyle w:val="PlainText"/>
              <w:ind w:left="360"/>
              <w:rPr>
                <w:rFonts w:ascii="Calibri" w:eastAsia="Calibri" w:hAnsi="Calibri" w:cs="Calibri"/>
                <w:sz w:val="16"/>
                <w:szCs w:val="16"/>
              </w:rPr>
            </w:pPr>
          </w:p>
        </w:tc>
      </w:tr>
      <w:tr w:rsidR="003D3A89" w:rsidTr="003D3A89">
        <w:trPr>
          <w:trHeight w:val="1105"/>
          <w:jc w:val="center"/>
        </w:trPr>
        <w:tc>
          <w:tcPr>
            <w:tcW w:w="4928" w:type="dxa"/>
            <w:vMerge/>
            <w:tcBorders>
              <w:left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numPr>
                <w:ilvl w:val="0"/>
                <w:numId w:val="11"/>
              </w:numPr>
              <w:rPr>
                <w:rFonts w:ascii="Calibri" w:eastAsia="Calibri" w:hAnsi="Calibri" w:cs="Calibri"/>
                <w:sz w:val="16"/>
                <w:szCs w:val="16"/>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rsidP="003D3A89">
            <w:pPr>
              <w:pStyle w:val="PlainText"/>
              <w:numPr>
                <w:ilvl w:val="0"/>
                <w:numId w:val="22"/>
              </w:numPr>
              <w:rPr>
                <w:rFonts w:ascii="Calibri" w:eastAsia="Calibri" w:hAnsi="Calibri" w:cs="Calibri"/>
                <w:sz w:val="16"/>
                <w:szCs w:val="16"/>
              </w:rPr>
            </w:pPr>
            <w:r>
              <w:rPr>
                <w:rFonts w:ascii="Calibri" w:eastAsia="Calibri" w:hAnsi="Calibri" w:cs="Calibri"/>
                <w:sz w:val="16"/>
                <w:szCs w:val="16"/>
              </w:rPr>
              <w:t>Exclusion from class.</w:t>
            </w:r>
          </w:p>
          <w:p w:rsidR="003D3A89" w:rsidRDefault="00D9302B" w:rsidP="003D3A89">
            <w:pPr>
              <w:pStyle w:val="PlainText"/>
              <w:numPr>
                <w:ilvl w:val="0"/>
                <w:numId w:val="22"/>
              </w:numPr>
              <w:rPr>
                <w:rFonts w:ascii="Calibri" w:eastAsia="Calibri" w:hAnsi="Calibri" w:cs="Calibri"/>
                <w:sz w:val="16"/>
                <w:szCs w:val="16"/>
              </w:rPr>
            </w:pPr>
            <w:r>
              <w:rPr>
                <w:rFonts w:ascii="Calibri" w:eastAsia="Calibri" w:hAnsi="Calibri" w:cs="Calibri"/>
                <w:sz w:val="16"/>
                <w:szCs w:val="16"/>
              </w:rPr>
              <w:t>C</w:t>
            </w:r>
            <w:r w:rsidR="003D3A89">
              <w:rPr>
                <w:rFonts w:ascii="Calibri" w:eastAsia="Calibri" w:hAnsi="Calibri" w:cs="Calibri"/>
                <w:sz w:val="16"/>
                <w:szCs w:val="16"/>
              </w:rPr>
              <w:t>ontact with parents by class teacher</w:t>
            </w:r>
          </w:p>
          <w:p w:rsidR="003D3A89" w:rsidRDefault="003D3A89" w:rsidP="003D3A89">
            <w:pPr>
              <w:pStyle w:val="PlainText"/>
              <w:numPr>
                <w:ilvl w:val="0"/>
                <w:numId w:val="22"/>
              </w:numPr>
              <w:rPr>
                <w:rFonts w:ascii="Calibri" w:eastAsia="Calibri" w:hAnsi="Calibri" w:cs="Calibri"/>
                <w:sz w:val="16"/>
                <w:szCs w:val="16"/>
              </w:rPr>
            </w:pPr>
            <w:r>
              <w:rPr>
                <w:rFonts w:ascii="Calibri" w:eastAsia="Calibri" w:hAnsi="Calibri" w:cs="Calibri"/>
                <w:sz w:val="16"/>
                <w:szCs w:val="16"/>
              </w:rPr>
              <w:t xml:space="preserve">Record rewards/ sanctions on a </w:t>
            </w:r>
            <w:proofErr w:type="spellStart"/>
            <w:r>
              <w:rPr>
                <w:rFonts w:ascii="Calibri" w:eastAsia="Calibri" w:hAnsi="Calibri" w:cs="Calibri"/>
                <w:sz w:val="16"/>
                <w:szCs w:val="16"/>
              </w:rPr>
              <w:t>personalised</w:t>
            </w:r>
            <w:proofErr w:type="spellEnd"/>
            <w:r>
              <w:rPr>
                <w:rFonts w:ascii="Calibri" w:eastAsia="Calibri" w:hAnsi="Calibri" w:cs="Calibri"/>
                <w:sz w:val="16"/>
                <w:szCs w:val="16"/>
              </w:rPr>
              <w:t xml:space="preserve"> monitoring sheet.</w:t>
            </w:r>
          </w:p>
          <w:p w:rsidR="003D3A89" w:rsidRDefault="003D3A89" w:rsidP="003D3A89">
            <w:pPr>
              <w:pStyle w:val="PlainText"/>
              <w:numPr>
                <w:ilvl w:val="0"/>
                <w:numId w:val="22"/>
              </w:numPr>
              <w:rPr>
                <w:rFonts w:ascii="Calibri" w:eastAsia="Calibri" w:hAnsi="Calibri" w:cs="Calibri"/>
                <w:sz w:val="16"/>
                <w:szCs w:val="16"/>
              </w:rPr>
            </w:pPr>
            <w:r>
              <w:rPr>
                <w:rFonts w:ascii="Calibri" w:eastAsia="Calibri" w:hAnsi="Calibri" w:cs="Calibri"/>
                <w:sz w:val="16"/>
                <w:szCs w:val="16"/>
              </w:rPr>
              <w:t>Parental involvement</w:t>
            </w:r>
          </w:p>
          <w:p w:rsidR="003D3A89" w:rsidRPr="003D3A89" w:rsidRDefault="00D9302B" w:rsidP="003D3A89">
            <w:pPr>
              <w:pStyle w:val="PlainText"/>
              <w:numPr>
                <w:ilvl w:val="0"/>
                <w:numId w:val="22"/>
              </w:numPr>
              <w:rPr>
                <w:rFonts w:ascii="Calibri" w:eastAsia="Calibri" w:hAnsi="Calibri" w:cs="Calibri"/>
                <w:sz w:val="16"/>
                <w:szCs w:val="16"/>
              </w:rPr>
            </w:pPr>
            <w:r>
              <w:rPr>
                <w:rFonts w:ascii="Calibri" w:eastAsia="Calibri" w:hAnsi="Calibri" w:cs="Calibri"/>
                <w:sz w:val="16"/>
                <w:szCs w:val="16"/>
              </w:rPr>
              <w:t xml:space="preserve">Target plan for need. </w:t>
            </w:r>
          </w:p>
          <w:p w:rsidR="003D3A89" w:rsidRPr="00FE0AAB" w:rsidRDefault="003D3A89" w:rsidP="003D3A89">
            <w:pPr>
              <w:pStyle w:val="PlainText"/>
              <w:numPr>
                <w:ilvl w:val="0"/>
                <w:numId w:val="22"/>
              </w:numPr>
              <w:rPr>
                <w:rFonts w:ascii="Calibri" w:eastAsia="Calibri" w:hAnsi="Calibri" w:cs="Calibri"/>
                <w:sz w:val="16"/>
                <w:szCs w:val="16"/>
              </w:rPr>
            </w:pPr>
            <w:r>
              <w:rPr>
                <w:rFonts w:ascii="Calibri" w:eastAsia="Calibri" w:hAnsi="Calibri" w:cs="Calibri"/>
                <w:sz w:val="16"/>
                <w:szCs w:val="16"/>
              </w:rPr>
              <w:t xml:space="preserve">Report to governors </w:t>
            </w:r>
          </w:p>
          <w:p w:rsidR="003D3A89" w:rsidRDefault="003D3A89" w:rsidP="003D3A89">
            <w:pPr>
              <w:pStyle w:val="PlainText"/>
              <w:rPr>
                <w:rFonts w:ascii="Calibri" w:eastAsia="Calibri" w:hAnsi="Calibri" w:cs="Calibri"/>
                <w:sz w:val="16"/>
                <w:szCs w:val="16"/>
              </w:rPr>
            </w:pPr>
          </w:p>
        </w:tc>
      </w:tr>
      <w:tr w:rsidR="003D3A89" w:rsidTr="003D3A89">
        <w:trPr>
          <w:trHeight w:val="1105"/>
          <w:jc w:val="center"/>
        </w:trPr>
        <w:tc>
          <w:tcPr>
            <w:tcW w:w="492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pPr>
              <w:pStyle w:val="PlainText"/>
              <w:numPr>
                <w:ilvl w:val="0"/>
                <w:numId w:val="11"/>
              </w:numPr>
              <w:rPr>
                <w:rFonts w:ascii="Calibri" w:eastAsia="Calibri" w:hAnsi="Calibri" w:cs="Calibri"/>
                <w:sz w:val="16"/>
                <w:szCs w:val="16"/>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D3A89" w:rsidRDefault="003D3A89" w:rsidP="003D3A89">
            <w:pPr>
              <w:pStyle w:val="PlainText"/>
              <w:numPr>
                <w:ilvl w:val="0"/>
                <w:numId w:val="11"/>
              </w:numPr>
              <w:rPr>
                <w:rFonts w:ascii="Calibri" w:eastAsia="Calibri" w:hAnsi="Calibri" w:cs="Calibri"/>
                <w:sz w:val="16"/>
                <w:szCs w:val="16"/>
              </w:rPr>
            </w:pPr>
            <w:r>
              <w:rPr>
                <w:rFonts w:ascii="Calibri" w:eastAsia="Calibri" w:hAnsi="Calibri" w:cs="Calibri"/>
                <w:sz w:val="16"/>
                <w:szCs w:val="16"/>
              </w:rPr>
              <w:t>Immediate fixed term exclusion</w:t>
            </w:r>
          </w:p>
          <w:p w:rsidR="003D3A89" w:rsidRDefault="003D3A89" w:rsidP="003D3A89">
            <w:pPr>
              <w:pStyle w:val="PlainText"/>
              <w:ind w:left="360"/>
              <w:rPr>
                <w:rFonts w:ascii="Calibri" w:eastAsia="Calibri" w:hAnsi="Calibri" w:cs="Calibri"/>
                <w:sz w:val="16"/>
                <w:szCs w:val="16"/>
              </w:rPr>
            </w:pPr>
          </w:p>
        </w:tc>
      </w:tr>
    </w:tbl>
    <w:p w:rsidR="00A45553" w:rsidRDefault="00A45553">
      <w:pPr>
        <w:pStyle w:val="PlainText"/>
        <w:widowControl w:val="0"/>
        <w:jc w:val="center"/>
        <w:rPr>
          <w:rFonts w:ascii="Calibri" w:eastAsia="Calibri" w:hAnsi="Calibri" w:cs="Calibri"/>
        </w:rPr>
      </w:pPr>
    </w:p>
    <w:p w:rsidR="00A45553" w:rsidRDefault="00A45553">
      <w:pPr>
        <w:pStyle w:val="PlainText"/>
        <w:rPr>
          <w:rFonts w:ascii="Calibri" w:eastAsia="Calibri" w:hAnsi="Calibri" w:cs="Calibri"/>
          <w:sz w:val="16"/>
          <w:szCs w:val="16"/>
        </w:rPr>
      </w:pPr>
    </w:p>
    <w:p w:rsidR="00A45553" w:rsidRDefault="00A45553">
      <w:pPr>
        <w:pStyle w:val="PlainText"/>
        <w:rPr>
          <w:rFonts w:ascii="Calibri" w:eastAsia="Calibri" w:hAnsi="Calibri" w:cs="Calibri"/>
          <w:sz w:val="16"/>
          <w:szCs w:val="16"/>
        </w:rPr>
      </w:pPr>
    </w:p>
    <w:p w:rsidR="00A45553" w:rsidRDefault="00A45553">
      <w:pPr>
        <w:pStyle w:val="PlainText"/>
        <w:rPr>
          <w:rFonts w:ascii="Calibri" w:eastAsia="Calibri" w:hAnsi="Calibri" w:cs="Calibri"/>
          <w:sz w:val="16"/>
          <w:szCs w:val="16"/>
        </w:rPr>
      </w:pPr>
    </w:p>
    <w:p w:rsidR="00A45553" w:rsidRDefault="00A45553">
      <w:pPr>
        <w:pStyle w:val="PlainText"/>
        <w:rPr>
          <w:rFonts w:ascii="Calibri" w:eastAsia="Calibri" w:hAnsi="Calibri" w:cs="Calibri"/>
          <w:sz w:val="16"/>
          <w:szCs w:val="16"/>
        </w:rPr>
      </w:pPr>
    </w:p>
    <w:p w:rsidR="00A45553" w:rsidRDefault="00A45553">
      <w:pPr>
        <w:rPr>
          <w:rFonts w:ascii="Calibri" w:eastAsia="Calibri" w:hAnsi="Calibri" w:cs="Calibri"/>
          <w:sz w:val="16"/>
          <w:szCs w:val="16"/>
        </w:rPr>
      </w:pPr>
    </w:p>
    <w:p w:rsidR="00A45553" w:rsidRDefault="00A45553">
      <w:pPr>
        <w:jc w:val="center"/>
        <w:rPr>
          <w:rFonts w:ascii="Calibri" w:eastAsia="Calibri" w:hAnsi="Calibri" w:cs="Calibri"/>
          <w:sz w:val="16"/>
          <w:szCs w:val="16"/>
        </w:rPr>
      </w:pPr>
    </w:p>
    <w:p w:rsidR="00A45553" w:rsidRDefault="00A45553">
      <w:pPr>
        <w:jc w:val="center"/>
        <w:rPr>
          <w:rFonts w:ascii="Calibri" w:eastAsia="Calibri" w:hAnsi="Calibri" w:cs="Calibri"/>
          <w:sz w:val="16"/>
          <w:szCs w:val="16"/>
        </w:rPr>
      </w:pPr>
    </w:p>
    <w:p w:rsidR="00A45553" w:rsidRDefault="00DC5A9E">
      <w:pPr>
        <w:jc w:val="center"/>
        <w:rPr>
          <w:rFonts w:ascii="Calibri" w:eastAsia="Calibri" w:hAnsi="Calibri" w:cs="Calibri"/>
          <w:sz w:val="16"/>
          <w:szCs w:val="16"/>
        </w:rPr>
      </w:pPr>
      <w:r>
        <w:rPr>
          <w:rFonts w:ascii="Calibri" w:eastAsia="Calibri" w:hAnsi="Calibri" w:cs="Calibri"/>
          <w:sz w:val="16"/>
          <w:szCs w:val="16"/>
        </w:rPr>
        <w:t>Appendix 1</w:t>
      </w:r>
    </w:p>
    <w:p w:rsidR="00A45553" w:rsidRDefault="00A45553">
      <w:pPr>
        <w:jc w:val="center"/>
        <w:rPr>
          <w:rFonts w:ascii="Calibri" w:eastAsia="Calibri" w:hAnsi="Calibri" w:cs="Calibri"/>
        </w:rPr>
      </w:pPr>
    </w:p>
    <w:p w:rsidR="00A45553" w:rsidRDefault="00A45553">
      <w:pPr>
        <w:rPr>
          <w:rFonts w:ascii="Calibri" w:eastAsia="Calibri" w:hAnsi="Calibri" w:cs="Calibri"/>
        </w:rPr>
      </w:pPr>
    </w:p>
    <w:tbl>
      <w:tblPr>
        <w:tblW w:w="139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26"/>
        <w:gridCol w:w="2730"/>
        <w:gridCol w:w="3248"/>
        <w:gridCol w:w="2906"/>
        <w:gridCol w:w="2477"/>
      </w:tblGrid>
      <w:tr w:rsidR="00A45553">
        <w:trPr>
          <w:trHeight w:val="450"/>
        </w:trPr>
        <w:tc>
          <w:tcPr>
            <w:tcW w:w="13987"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jc w:val="center"/>
              <w:rPr>
                <w:rFonts w:ascii="Calibri" w:eastAsia="Calibri" w:hAnsi="Calibri" w:cs="Calibri"/>
              </w:rPr>
            </w:pPr>
            <w:r>
              <w:rPr>
                <w:rFonts w:ascii="Calibri" w:eastAsia="Calibri" w:hAnsi="Calibri" w:cs="Calibri"/>
              </w:rPr>
              <w:t>Monitoring</w:t>
            </w:r>
          </w:p>
          <w:p w:rsidR="00A45553" w:rsidRDefault="00DC5A9E">
            <w:r>
              <w:rPr>
                <w:rFonts w:ascii="Calibri" w:eastAsia="Calibri" w:hAnsi="Calibri" w:cs="Calibri"/>
              </w:rPr>
              <w:t>Name ………………………………</w:t>
            </w:r>
            <w:proofErr w:type="gramStart"/>
            <w:r>
              <w:rPr>
                <w:rFonts w:ascii="Calibri" w:eastAsia="Calibri" w:hAnsi="Calibri" w:cs="Calibri"/>
              </w:rPr>
              <w:t>…..</w:t>
            </w:r>
            <w:proofErr w:type="gramEnd"/>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Date-week commencing ………………………………</w:t>
            </w:r>
          </w:p>
        </w:tc>
      </w:tr>
      <w:tr w:rsidR="00A45553">
        <w:trPr>
          <w:trHeight w:val="277"/>
        </w:trPr>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r>
              <w:rPr>
                <w:rFonts w:ascii="Calibri" w:eastAsia="Calibri" w:hAnsi="Calibri" w:cs="Calibri"/>
              </w:rPr>
              <w:t>Monday</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r>
              <w:rPr>
                <w:rFonts w:ascii="Calibri" w:eastAsia="Calibri" w:hAnsi="Calibri" w:cs="Calibri"/>
              </w:rPr>
              <w:t>Tuesday</w:t>
            </w:r>
          </w:p>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r>
              <w:rPr>
                <w:rFonts w:ascii="Calibri" w:eastAsia="Calibri" w:hAnsi="Calibri" w:cs="Calibri"/>
              </w:rPr>
              <w:t>Wednesday</w:t>
            </w:r>
          </w:p>
        </w:tc>
        <w:tc>
          <w:tcPr>
            <w:tcW w:w="2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r>
              <w:rPr>
                <w:rFonts w:ascii="Calibri" w:eastAsia="Calibri" w:hAnsi="Calibri" w:cs="Calibri"/>
              </w:rPr>
              <w:t>Thursday</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r>
              <w:rPr>
                <w:rFonts w:ascii="Calibri" w:eastAsia="Calibri" w:hAnsi="Calibri" w:cs="Calibri"/>
              </w:rPr>
              <w:t>Friday</w:t>
            </w:r>
          </w:p>
        </w:tc>
      </w:tr>
      <w:tr w:rsidR="00A45553">
        <w:trPr>
          <w:trHeight w:val="890"/>
        </w:trPr>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B5622D">
            <w:pPr>
              <w:rPr>
                <w:rFonts w:ascii="Calibri" w:eastAsia="Calibri" w:hAnsi="Calibri" w:cs="Calibri"/>
              </w:rPr>
            </w:pPr>
            <w:r>
              <w:rPr>
                <w:rFonts w:ascii="Calibri" w:eastAsia="Calibri" w:hAnsi="Calibri" w:cs="Calibri"/>
              </w:rPr>
              <w:t>Session 1</w:t>
            </w:r>
          </w:p>
          <w:p w:rsidR="00A45553" w:rsidRDefault="00A45553">
            <w:pPr>
              <w:rPr>
                <w:rFonts w:ascii="Calibri" w:eastAsia="Calibri" w:hAnsi="Calibri" w:cs="Calibri"/>
              </w:rPr>
            </w:pPr>
          </w:p>
          <w:p w:rsidR="00A45553" w:rsidRDefault="00A45553"/>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1</w:t>
            </w:r>
          </w:p>
          <w:p w:rsidR="00A45553" w:rsidRDefault="00A45553"/>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1</w:t>
            </w:r>
          </w:p>
          <w:p w:rsidR="00A45553" w:rsidRDefault="00A45553"/>
        </w:tc>
        <w:tc>
          <w:tcPr>
            <w:tcW w:w="2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1</w:t>
            </w:r>
          </w:p>
          <w:p w:rsidR="00A45553" w:rsidRDefault="00A45553"/>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1</w:t>
            </w:r>
          </w:p>
          <w:p w:rsidR="00A45553" w:rsidRDefault="00A45553"/>
        </w:tc>
      </w:tr>
      <w:tr w:rsidR="00A45553">
        <w:trPr>
          <w:trHeight w:val="1110"/>
        </w:trPr>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Break </w:t>
            </w:r>
          </w:p>
          <w:p w:rsidR="00A45553" w:rsidRDefault="00A45553"/>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Break </w:t>
            </w:r>
          </w:p>
          <w:p w:rsidR="00A45553" w:rsidRDefault="00A45553"/>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Break </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A45553"/>
        </w:tc>
        <w:tc>
          <w:tcPr>
            <w:tcW w:w="2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Break </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A45553"/>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Break </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A45553"/>
        </w:tc>
      </w:tr>
      <w:tr w:rsidR="00A45553">
        <w:trPr>
          <w:trHeight w:val="890"/>
        </w:trPr>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B5622D">
            <w:pPr>
              <w:rPr>
                <w:rFonts w:ascii="Calibri" w:eastAsia="Calibri" w:hAnsi="Calibri" w:cs="Calibri"/>
              </w:rPr>
            </w:pPr>
            <w:r>
              <w:rPr>
                <w:rFonts w:ascii="Calibri" w:eastAsia="Calibri" w:hAnsi="Calibri" w:cs="Calibri"/>
              </w:rPr>
              <w:t>Session 2</w:t>
            </w:r>
          </w:p>
          <w:p w:rsidR="00A45553" w:rsidRDefault="00A45553">
            <w:pPr>
              <w:rPr>
                <w:rFonts w:ascii="Calibri" w:eastAsia="Calibri" w:hAnsi="Calibri" w:cs="Calibri"/>
              </w:rPr>
            </w:pPr>
          </w:p>
          <w:p w:rsidR="00A45553" w:rsidRDefault="00A45553"/>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2</w:t>
            </w:r>
          </w:p>
          <w:p w:rsidR="00A45553" w:rsidRDefault="00A45553">
            <w:pPr>
              <w:rPr>
                <w:rFonts w:ascii="Calibri" w:eastAsia="Calibri" w:hAnsi="Calibri" w:cs="Calibri"/>
              </w:rPr>
            </w:pPr>
          </w:p>
          <w:p w:rsidR="00A45553" w:rsidRDefault="00A45553"/>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2</w:t>
            </w:r>
          </w:p>
          <w:p w:rsidR="00A45553" w:rsidRDefault="00A45553">
            <w:pPr>
              <w:rPr>
                <w:rFonts w:ascii="Calibri" w:eastAsia="Calibri" w:hAnsi="Calibri" w:cs="Calibri"/>
              </w:rPr>
            </w:pPr>
          </w:p>
          <w:p w:rsidR="00A45553" w:rsidRDefault="00A45553"/>
        </w:tc>
        <w:tc>
          <w:tcPr>
            <w:tcW w:w="2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2</w:t>
            </w:r>
          </w:p>
          <w:p w:rsidR="00A45553" w:rsidRDefault="00A45553">
            <w:pPr>
              <w:rPr>
                <w:rFonts w:ascii="Calibri" w:eastAsia="Calibri" w:hAnsi="Calibri" w:cs="Calibri"/>
              </w:rPr>
            </w:pPr>
          </w:p>
          <w:p w:rsidR="00A45553" w:rsidRDefault="00A45553"/>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622D" w:rsidRDefault="00B5622D" w:rsidP="00B5622D">
            <w:pPr>
              <w:rPr>
                <w:rFonts w:ascii="Calibri" w:eastAsia="Calibri" w:hAnsi="Calibri" w:cs="Calibri"/>
              </w:rPr>
            </w:pPr>
            <w:r>
              <w:rPr>
                <w:rFonts w:ascii="Calibri" w:eastAsia="Calibri" w:hAnsi="Calibri" w:cs="Calibri"/>
              </w:rPr>
              <w:t>Session 2</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A45553"/>
        </w:tc>
      </w:tr>
      <w:tr w:rsidR="00A45553">
        <w:trPr>
          <w:trHeight w:val="1110"/>
        </w:trPr>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Dinner </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A45553"/>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Dinner </w:t>
            </w:r>
          </w:p>
          <w:p w:rsidR="00A45553" w:rsidRDefault="00A45553">
            <w:pPr>
              <w:rPr>
                <w:rFonts w:ascii="Calibri" w:eastAsia="Calibri" w:hAnsi="Calibri" w:cs="Calibri"/>
              </w:rPr>
            </w:pPr>
          </w:p>
          <w:p w:rsidR="00A45553" w:rsidRDefault="00A45553"/>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Dinner </w:t>
            </w:r>
          </w:p>
          <w:p w:rsidR="00A45553" w:rsidRDefault="00A45553"/>
        </w:tc>
        <w:tc>
          <w:tcPr>
            <w:tcW w:w="2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Dinner </w:t>
            </w:r>
          </w:p>
          <w:p w:rsidR="00A45553" w:rsidRDefault="00A45553"/>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 xml:space="preserve">Dinner </w:t>
            </w:r>
          </w:p>
          <w:p w:rsidR="00A45553" w:rsidRDefault="00A45553"/>
        </w:tc>
      </w:tr>
      <w:tr w:rsidR="00A45553">
        <w:trPr>
          <w:trHeight w:val="1330"/>
        </w:trPr>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pm</w:t>
            </w:r>
          </w:p>
          <w:p w:rsidR="00A45553" w:rsidRDefault="00A45553">
            <w:pPr>
              <w:rPr>
                <w:rFonts w:ascii="Calibri" w:eastAsia="Calibri" w:hAnsi="Calibri" w:cs="Calibri"/>
              </w:rPr>
            </w:pPr>
          </w:p>
          <w:p w:rsidR="00A45553" w:rsidRDefault="00A45553"/>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pm</w:t>
            </w:r>
          </w:p>
          <w:p w:rsidR="00A45553" w:rsidRDefault="00A45553">
            <w:pPr>
              <w:rPr>
                <w:rFonts w:ascii="Calibri" w:eastAsia="Calibri" w:hAnsi="Calibri" w:cs="Calibri"/>
              </w:rPr>
            </w:pPr>
          </w:p>
          <w:p w:rsidR="00A45553" w:rsidRDefault="00A45553"/>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pm</w:t>
            </w:r>
          </w:p>
          <w:p w:rsidR="00A45553" w:rsidRDefault="00A45553"/>
        </w:tc>
        <w:tc>
          <w:tcPr>
            <w:tcW w:w="2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pm</w:t>
            </w:r>
          </w:p>
          <w:p w:rsidR="00A45553" w:rsidRDefault="00A45553">
            <w:pPr>
              <w:rPr>
                <w:rFonts w:ascii="Calibri" w:eastAsia="Calibri" w:hAnsi="Calibri" w:cs="Calibri"/>
              </w:rPr>
            </w:pPr>
          </w:p>
          <w:p w:rsidR="00A45553" w:rsidRDefault="00A45553"/>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pm</w:t>
            </w:r>
          </w:p>
          <w:p w:rsidR="00A45553" w:rsidRDefault="00A45553"/>
        </w:tc>
      </w:tr>
      <w:tr w:rsidR="00A45553" w:rsidTr="00CE1AB7">
        <w:trPr>
          <w:trHeight w:val="20"/>
        </w:trPr>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Comments;</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DC5A9E">
            <w:r>
              <w:rPr>
                <w:rFonts w:ascii="Calibri" w:eastAsia="Calibri" w:hAnsi="Calibri" w:cs="Calibri"/>
              </w:rPr>
              <w:t xml:space="preserve"> </w:t>
            </w:r>
          </w:p>
        </w:tc>
        <w:tc>
          <w:tcPr>
            <w:tcW w:w="2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Comments;</w:t>
            </w:r>
          </w:p>
          <w:p w:rsidR="00A45553" w:rsidRDefault="00A45553"/>
        </w:tc>
        <w:tc>
          <w:tcPr>
            <w:tcW w:w="3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Comments;</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DC5A9E">
            <w:r>
              <w:rPr>
                <w:rFonts w:ascii="Calibri" w:eastAsia="Calibri" w:hAnsi="Calibri" w:cs="Calibri"/>
              </w:rPr>
              <w:t xml:space="preserve"> </w:t>
            </w:r>
          </w:p>
        </w:tc>
        <w:tc>
          <w:tcPr>
            <w:tcW w:w="29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Comments;</w:t>
            </w:r>
          </w:p>
          <w:p w:rsidR="00A45553" w:rsidRDefault="00A45553">
            <w:pPr>
              <w:rPr>
                <w:rFonts w:ascii="Calibri" w:eastAsia="Calibri" w:hAnsi="Calibri" w:cs="Calibri"/>
              </w:rPr>
            </w:pPr>
          </w:p>
          <w:p w:rsidR="00A45553" w:rsidRDefault="00A45553">
            <w:pPr>
              <w:rPr>
                <w:rFonts w:ascii="Calibri" w:eastAsia="Calibri" w:hAnsi="Calibri" w:cs="Calibri"/>
              </w:rPr>
            </w:pPr>
          </w:p>
          <w:p w:rsidR="00A45553" w:rsidRDefault="00A45553"/>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45553" w:rsidRDefault="00DC5A9E">
            <w:pPr>
              <w:rPr>
                <w:rFonts w:ascii="Calibri" w:eastAsia="Calibri" w:hAnsi="Calibri" w:cs="Calibri"/>
              </w:rPr>
            </w:pPr>
            <w:r>
              <w:rPr>
                <w:rFonts w:ascii="Calibri" w:eastAsia="Calibri" w:hAnsi="Calibri" w:cs="Calibri"/>
              </w:rPr>
              <w:t>Comments;</w:t>
            </w:r>
          </w:p>
          <w:p w:rsidR="00A45553" w:rsidRDefault="00A45553">
            <w:pPr>
              <w:rPr>
                <w:rFonts w:ascii="Calibri" w:eastAsia="Calibri" w:hAnsi="Calibri" w:cs="Calibri"/>
              </w:rPr>
            </w:pPr>
          </w:p>
          <w:p w:rsidR="00A45553" w:rsidRDefault="00A45553"/>
        </w:tc>
      </w:tr>
    </w:tbl>
    <w:p w:rsidR="00EE77BE" w:rsidRDefault="00EE77BE">
      <w:pPr>
        <w:widowControl w:val="0"/>
        <w:rPr>
          <w:rFonts w:ascii="Calibri" w:eastAsia="Calibri" w:hAnsi="Calibri" w:cs="Calibri"/>
        </w:rPr>
        <w:sectPr w:rsidR="00EE77BE" w:rsidSect="00FE0AAB">
          <w:headerReference w:type="default" r:id="rId15"/>
          <w:type w:val="evenPage"/>
          <w:pgSz w:w="15840" w:h="12240" w:orient="landscape"/>
          <w:pgMar w:top="862" w:right="794" w:bottom="578" w:left="578" w:header="720" w:footer="720" w:gutter="0"/>
          <w:cols w:space="720"/>
        </w:sectPr>
      </w:pPr>
    </w:p>
    <w:p w:rsidR="00EE77BE" w:rsidRDefault="00D9302B">
      <w:pPr>
        <w:widowControl w:val="0"/>
        <w:rPr>
          <w:rFonts w:ascii="Calibri" w:eastAsia="Calibri" w:hAnsi="Calibri" w:cs="Calibri"/>
        </w:rPr>
      </w:pPr>
      <w:r>
        <w:rPr>
          <w:rFonts w:ascii="Calibri" w:eastAsia="Calibri" w:hAnsi="Calibri" w:cs="Calibri"/>
        </w:rPr>
        <w:t xml:space="preserve">Appendix 2- Shine rules </w:t>
      </w:r>
    </w:p>
    <w:p w:rsidR="00A45553" w:rsidRDefault="00D9302B">
      <w:pPr>
        <w:pStyle w:val="PlainText"/>
      </w:pPr>
      <w:r>
        <w:rPr>
          <w:noProof/>
        </w:rPr>
        <w:drawing>
          <wp:inline distT="0" distB="0" distL="0" distR="0" wp14:anchorId="6D02AC8B" wp14:editId="6350AFBB">
            <wp:extent cx="5759450" cy="726955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167" t="22715" r="45463" b="9136"/>
                    <a:stretch/>
                  </pic:blipFill>
                  <pic:spPr bwMode="auto">
                    <a:xfrm>
                      <a:off x="0" y="0"/>
                      <a:ext cx="5773707" cy="7287545"/>
                    </a:xfrm>
                    <a:prstGeom prst="rect">
                      <a:avLst/>
                    </a:prstGeom>
                    <a:ln>
                      <a:noFill/>
                    </a:ln>
                    <a:extLst>
                      <a:ext uri="{53640926-AAD7-44D8-BBD7-CCE9431645EC}">
                        <a14:shadowObscured xmlns:a14="http://schemas.microsoft.com/office/drawing/2010/main"/>
                      </a:ext>
                    </a:extLst>
                  </pic:spPr>
                </pic:pic>
              </a:graphicData>
            </a:graphic>
          </wp:inline>
        </w:drawing>
      </w:r>
    </w:p>
    <w:sectPr w:rsidR="00A45553" w:rsidSect="00EE77BE">
      <w:type w:val="evenPage"/>
      <w:pgSz w:w="12240" w:h="15840"/>
      <w:pgMar w:top="794" w:right="578" w:bottom="578" w:left="86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79AB" w:rsidRDefault="003D79AB">
      <w:r>
        <w:separator/>
      </w:r>
    </w:p>
  </w:endnote>
  <w:endnote w:type="continuationSeparator" w:id="0">
    <w:p w:rsidR="003D79AB" w:rsidRDefault="003D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Helvetica Neue">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AB7" w:rsidRDefault="00CE1AB7" w:rsidP="00CE1AB7">
    <w:pPr>
      <w:pStyle w:val="Footer"/>
      <w:jc w:val="center"/>
    </w:pPr>
    <w:r>
      <w:t>‘Let God’s love shine as we care for each other and learn together.’</w:t>
    </w:r>
  </w:p>
  <w:p w:rsidR="00A45553" w:rsidRDefault="00A45553">
    <w:pPr>
      <w:tabs>
        <w:tab w:val="left" w:pos="720"/>
        <w:tab w:val="center" w:pos="468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79AB" w:rsidRDefault="003D79AB">
      <w:r>
        <w:separator/>
      </w:r>
    </w:p>
  </w:footnote>
  <w:footnote w:type="continuationSeparator" w:id="0">
    <w:p w:rsidR="003D79AB" w:rsidRDefault="003D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331522"/>
      <w:docPartObj>
        <w:docPartGallery w:val="Page Numbers (Top of Page)"/>
        <w:docPartUnique/>
      </w:docPartObj>
    </w:sdtPr>
    <w:sdtEndPr>
      <w:rPr>
        <w:noProof/>
      </w:rPr>
    </w:sdtEndPr>
    <w:sdtContent>
      <w:p w:rsidR="00CE1AB7" w:rsidRDefault="00CE1AB7">
        <w:pPr>
          <w:pStyle w:val="Header"/>
        </w:pPr>
        <w:r>
          <w:fldChar w:fldCharType="begin"/>
        </w:r>
        <w:r>
          <w:instrText xml:space="preserve"> PAGE   \* MERGEFORMAT </w:instrText>
        </w:r>
        <w:r>
          <w:fldChar w:fldCharType="separate"/>
        </w:r>
        <w:r>
          <w:rPr>
            <w:noProof/>
          </w:rPr>
          <w:t>2</w:t>
        </w:r>
        <w:r>
          <w:rPr>
            <w:noProof/>
          </w:rPr>
          <w:fldChar w:fldCharType="end"/>
        </w:r>
      </w:p>
    </w:sdtContent>
  </w:sdt>
  <w:p w:rsidR="00A45553" w:rsidRDefault="00A45553">
    <w:pPr>
      <w:pStyle w:val="HeaderFoot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553" w:rsidRDefault="00A45553">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7C93"/>
    <w:multiLevelType w:val="hybridMultilevel"/>
    <w:tmpl w:val="D8386FBE"/>
    <w:styleLink w:val="ImportedStyle4"/>
    <w:lvl w:ilvl="0" w:tplc="4AF4EC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EC31C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D6A97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087E9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CF096D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6CC1D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EE811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37236F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DA933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5F2721"/>
    <w:multiLevelType w:val="hybridMultilevel"/>
    <w:tmpl w:val="BDD87882"/>
    <w:lvl w:ilvl="0" w:tplc="9B5E037A">
      <w:start w:val="1"/>
      <w:numFmt w:val="bullet"/>
      <w:lvlText w:val="-"/>
      <w:lvlJc w:val="left"/>
      <w:pPr>
        <w:ind w:left="900" w:hanging="45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1" w:tplc="CC600B22">
      <w:start w:val="1"/>
      <w:numFmt w:val="bullet"/>
      <w:lvlText w:val="o"/>
      <w:lvlJc w:val="left"/>
      <w:pPr>
        <w:tabs>
          <w:tab w:val="left" w:pos="900"/>
        </w:tabs>
        <w:ind w:left="153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2" w:tplc="92647F98">
      <w:start w:val="1"/>
      <w:numFmt w:val="bullet"/>
      <w:lvlText w:val="▪"/>
      <w:lvlJc w:val="left"/>
      <w:pPr>
        <w:tabs>
          <w:tab w:val="left" w:pos="900"/>
        </w:tabs>
        <w:ind w:left="225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3" w:tplc="7A04750C">
      <w:start w:val="1"/>
      <w:numFmt w:val="bullet"/>
      <w:lvlText w:val="•"/>
      <w:lvlJc w:val="left"/>
      <w:pPr>
        <w:tabs>
          <w:tab w:val="left" w:pos="900"/>
        </w:tabs>
        <w:ind w:left="297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4" w:tplc="B022B320">
      <w:start w:val="1"/>
      <w:numFmt w:val="bullet"/>
      <w:lvlText w:val="o"/>
      <w:lvlJc w:val="left"/>
      <w:pPr>
        <w:tabs>
          <w:tab w:val="left" w:pos="900"/>
        </w:tabs>
        <w:ind w:left="369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5" w:tplc="7B90E414">
      <w:start w:val="1"/>
      <w:numFmt w:val="bullet"/>
      <w:lvlText w:val="▪"/>
      <w:lvlJc w:val="left"/>
      <w:pPr>
        <w:tabs>
          <w:tab w:val="left" w:pos="900"/>
        </w:tabs>
        <w:ind w:left="441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6" w:tplc="6DBAD26E">
      <w:start w:val="1"/>
      <w:numFmt w:val="bullet"/>
      <w:lvlText w:val="•"/>
      <w:lvlJc w:val="left"/>
      <w:pPr>
        <w:tabs>
          <w:tab w:val="left" w:pos="900"/>
        </w:tabs>
        <w:ind w:left="513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7" w:tplc="42DC6C46">
      <w:start w:val="1"/>
      <w:numFmt w:val="bullet"/>
      <w:lvlText w:val="o"/>
      <w:lvlJc w:val="left"/>
      <w:pPr>
        <w:tabs>
          <w:tab w:val="left" w:pos="900"/>
        </w:tabs>
        <w:ind w:left="585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8" w:tplc="1494F360">
      <w:start w:val="1"/>
      <w:numFmt w:val="bullet"/>
      <w:lvlText w:val="▪"/>
      <w:lvlJc w:val="left"/>
      <w:pPr>
        <w:tabs>
          <w:tab w:val="left" w:pos="900"/>
        </w:tabs>
        <w:ind w:left="6570"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45737F2"/>
    <w:multiLevelType w:val="hybridMultilevel"/>
    <w:tmpl w:val="FDEE6120"/>
    <w:lvl w:ilvl="0" w:tplc="614E4B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10DA7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94CCA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D8033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E454D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A623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8A3EC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D017F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261BE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F100BCF"/>
    <w:multiLevelType w:val="hybridMultilevel"/>
    <w:tmpl w:val="607CDADC"/>
    <w:lvl w:ilvl="0" w:tplc="E3306F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44294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9CBC7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E213B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8C5F9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D8606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C882B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8604C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52DA3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73A38B0"/>
    <w:multiLevelType w:val="hybridMultilevel"/>
    <w:tmpl w:val="E72E6368"/>
    <w:styleLink w:val="ImportedStyle3"/>
    <w:lvl w:ilvl="0" w:tplc="2A7C3246">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F08C5AC">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3C88D6E">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7CC8A64">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1256A0">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3E4CCAC">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6F06C70">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C0A7D8">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720A7FD4">
      <w:start w:val="1"/>
      <w:numFmt w:val="bullet"/>
      <w:lvlText w:val="·"/>
      <w:lvlJc w:val="left"/>
      <w:pPr>
        <w:tabs>
          <w:tab w:val="num" w:pos="709"/>
        </w:tabs>
        <w:ind w:left="360" w:firstLine="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9C9627F"/>
    <w:multiLevelType w:val="hybridMultilevel"/>
    <w:tmpl w:val="DDEC2974"/>
    <w:styleLink w:val="ImportedStyle2"/>
    <w:lvl w:ilvl="0" w:tplc="C0E6BA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FA1CE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38879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DCA01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A662A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B857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58D5B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3EE85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54485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AE04C0C"/>
    <w:multiLevelType w:val="hybridMultilevel"/>
    <w:tmpl w:val="55389DF4"/>
    <w:lvl w:ilvl="0" w:tplc="4A6098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7A8E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8EE8C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328C9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40DB0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24166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5C9F3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CCCA5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0E0C1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C5E6688"/>
    <w:multiLevelType w:val="hybridMultilevel"/>
    <w:tmpl w:val="7D3AAF2C"/>
    <w:lvl w:ilvl="0" w:tplc="D31A14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4BAB1A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64144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28D23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50810E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10230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12D89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34A161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16037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2BF2E8C"/>
    <w:multiLevelType w:val="hybridMultilevel"/>
    <w:tmpl w:val="DDEC2974"/>
    <w:numStyleLink w:val="ImportedStyle2"/>
  </w:abstractNum>
  <w:abstractNum w:abstractNumId="9" w15:restartNumberingAfterBreak="0">
    <w:nsid w:val="248413F5"/>
    <w:multiLevelType w:val="hybridMultilevel"/>
    <w:tmpl w:val="A9D0290C"/>
    <w:lvl w:ilvl="0" w:tplc="1B7A85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A6057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325E9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2A7F6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3CDA1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4AB1F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26DE5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0A827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64FA0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880010B"/>
    <w:multiLevelType w:val="hybridMultilevel"/>
    <w:tmpl w:val="792E8004"/>
    <w:lvl w:ilvl="0" w:tplc="785247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DCA8E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7C266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2E3CA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A4450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925FD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DECC6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FEF64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58D98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96A0D9F"/>
    <w:multiLevelType w:val="hybridMultilevel"/>
    <w:tmpl w:val="76DC576C"/>
    <w:lvl w:ilvl="0" w:tplc="376E06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BCE57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D207B8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12D7C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8586BC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FE1AF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3229C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42D4B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DC0C05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FC30EAE"/>
    <w:multiLevelType w:val="hybridMultilevel"/>
    <w:tmpl w:val="9D9E1E5E"/>
    <w:lvl w:ilvl="0" w:tplc="5322C97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0C1A7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61C498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BC019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EE687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0546B3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F0472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BC543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E70171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1E83B6E"/>
    <w:multiLevelType w:val="hybridMultilevel"/>
    <w:tmpl w:val="E72E6368"/>
    <w:numStyleLink w:val="ImportedStyle3"/>
  </w:abstractNum>
  <w:abstractNum w:abstractNumId="14" w15:restartNumberingAfterBreak="0">
    <w:nsid w:val="352D2BFD"/>
    <w:multiLevelType w:val="hybridMultilevel"/>
    <w:tmpl w:val="A46C3C78"/>
    <w:lvl w:ilvl="0" w:tplc="1FB008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3DE1EA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3C5B1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50097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DA2B7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1A896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C67A7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22A73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30F5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B085595"/>
    <w:multiLevelType w:val="hybridMultilevel"/>
    <w:tmpl w:val="D8386FBE"/>
    <w:numStyleLink w:val="ImportedStyle4"/>
  </w:abstractNum>
  <w:abstractNum w:abstractNumId="16" w15:restartNumberingAfterBreak="0">
    <w:nsid w:val="40AB2AF2"/>
    <w:multiLevelType w:val="hybridMultilevel"/>
    <w:tmpl w:val="75EC465A"/>
    <w:lvl w:ilvl="0" w:tplc="80B2AD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10625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86CA63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4C8DB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2CA85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0ABEF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F4180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3CBCE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08080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B274F84"/>
    <w:multiLevelType w:val="hybridMultilevel"/>
    <w:tmpl w:val="99B41574"/>
    <w:lvl w:ilvl="0" w:tplc="40403A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38675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9FA8B1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4E7B4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EEA50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74D2D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C6CFF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1AC0E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9C81E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845109B"/>
    <w:multiLevelType w:val="hybridMultilevel"/>
    <w:tmpl w:val="63C4AB8E"/>
    <w:lvl w:ilvl="0" w:tplc="F2843A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C6E3D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8A544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765BD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AA0AF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D2BD3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9A9EF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9895B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14E3A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FE77381"/>
    <w:multiLevelType w:val="hybridMultilevel"/>
    <w:tmpl w:val="21BCA0F6"/>
    <w:numStyleLink w:val="ImportedStyle1"/>
  </w:abstractNum>
  <w:abstractNum w:abstractNumId="20" w15:restartNumberingAfterBreak="0">
    <w:nsid w:val="6FBB1DFC"/>
    <w:multiLevelType w:val="hybridMultilevel"/>
    <w:tmpl w:val="21BCA0F6"/>
    <w:styleLink w:val="ImportedStyle1"/>
    <w:lvl w:ilvl="0" w:tplc="A656E2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4BCC50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088B6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4E44B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58020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BEC6A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6C7E0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9A1A2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2A6A0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28D631A"/>
    <w:multiLevelType w:val="hybridMultilevel"/>
    <w:tmpl w:val="493E3FD0"/>
    <w:lvl w:ilvl="0" w:tplc="998275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F0CD6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4A23E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E839A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E609B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7E365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EE330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3A523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725A9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4BD53FA"/>
    <w:multiLevelType w:val="hybridMultilevel"/>
    <w:tmpl w:val="B4640F96"/>
    <w:lvl w:ilvl="0" w:tplc="30BC1B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D0CD5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EE9F8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E8A60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C1433E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86632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AE8BF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868EA1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262D2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4CE4EEF"/>
    <w:multiLevelType w:val="hybridMultilevel"/>
    <w:tmpl w:val="B6C2B2D0"/>
    <w:lvl w:ilvl="0" w:tplc="4EC075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F6A692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06582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EA797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30011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56EC4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5E135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92A63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80E99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98E19F2"/>
    <w:multiLevelType w:val="hybridMultilevel"/>
    <w:tmpl w:val="14A2E46A"/>
    <w:lvl w:ilvl="0" w:tplc="465C8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464F3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665D9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2AA08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2CB45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2EDAD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CA5E1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62ED5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0ED3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D0D338C"/>
    <w:multiLevelType w:val="hybridMultilevel"/>
    <w:tmpl w:val="59DA51B8"/>
    <w:lvl w:ilvl="0" w:tplc="55CABE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D2E29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2C566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F884C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5E3EC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1E783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EC30B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C56698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02094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0"/>
  </w:num>
  <w:num w:numId="2">
    <w:abstractNumId w:val="19"/>
  </w:num>
  <w:num w:numId="3">
    <w:abstractNumId w:val="5"/>
  </w:num>
  <w:num w:numId="4">
    <w:abstractNumId w:val="8"/>
  </w:num>
  <w:num w:numId="5">
    <w:abstractNumId w:val="4"/>
  </w:num>
  <w:num w:numId="6">
    <w:abstractNumId w:val="13"/>
  </w:num>
  <w:num w:numId="7">
    <w:abstractNumId w:val="0"/>
  </w:num>
  <w:num w:numId="8">
    <w:abstractNumId w:val="15"/>
  </w:num>
  <w:num w:numId="9">
    <w:abstractNumId w:val="17"/>
  </w:num>
  <w:num w:numId="10">
    <w:abstractNumId w:val="1"/>
  </w:num>
  <w:num w:numId="11">
    <w:abstractNumId w:val="9"/>
  </w:num>
  <w:num w:numId="12">
    <w:abstractNumId w:val="22"/>
  </w:num>
  <w:num w:numId="13">
    <w:abstractNumId w:val="14"/>
  </w:num>
  <w:num w:numId="14">
    <w:abstractNumId w:val="25"/>
  </w:num>
  <w:num w:numId="15">
    <w:abstractNumId w:val="21"/>
  </w:num>
  <w:num w:numId="16">
    <w:abstractNumId w:val="24"/>
  </w:num>
  <w:num w:numId="17">
    <w:abstractNumId w:val="23"/>
  </w:num>
  <w:num w:numId="18">
    <w:abstractNumId w:val="2"/>
  </w:num>
  <w:num w:numId="19">
    <w:abstractNumId w:val="16"/>
  </w:num>
  <w:num w:numId="20">
    <w:abstractNumId w:val="3"/>
  </w:num>
  <w:num w:numId="21">
    <w:abstractNumId w:val="12"/>
  </w:num>
  <w:num w:numId="22">
    <w:abstractNumId w:val="11"/>
  </w:num>
  <w:num w:numId="23">
    <w:abstractNumId w:val="10"/>
  </w:num>
  <w:num w:numId="24">
    <w:abstractNumId w:val="6"/>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553"/>
    <w:rsid w:val="00053560"/>
    <w:rsid w:val="002A267E"/>
    <w:rsid w:val="003746D1"/>
    <w:rsid w:val="003C7074"/>
    <w:rsid w:val="003D3A89"/>
    <w:rsid w:val="003D79AB"/>
    <w:rsid w:val="004E78B4"/>
    <w:rsid w:val="00535AFF"/>
    <w:rsid w:val="00673B33"/>
    <w:rsid w:val="006E21CC"/>
    <w:rsid w:val="0078111C"/>
    <w:rsid w:val="008E486B"/>
    <w:rsid w:val="009A0053"/>
    <w:rsid w:val="009A3936"/>
    <w:rsid w:val="00A45553"/>
    <w:rsid w:val="00AB3CBB"/>
    <w:rsid w:val="00B5622D"/>
    <w:rsid w:val="00C23B0A"/>
    <w:rsid w:val="00CB5D13"/>
    <w:rsid w:val="00CE1AB7"/>
    <w:rsid w:val="00D63092"/>
    <w:rsid w:val="00D9302B"/>
    <w:rsid w:val="00DC5A9E"/>
    <w:rsid w:val="00E230E2"/>
    <w:rsid w:val="00EA3F4F"/>
    <w:rsid w:val="00EC0D97"/>
    <w:rsid w:val="00EE77BE"/>
    <w:rsid w:val="00FE0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40072"/>
  <w15:docId w15:val="{A44E71C4-6D54-486C-A90D-DE6A791F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rFonts w:cs="Arial Unicode MS"/>
      <w:color w:val="000000"/>
      <w:u w:color="000000"/>
      <w:lang w:val="en-US"/>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EE77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next w:val="Normal"/>
    <w:pPr>
      <w:keepNext/>
      <w:jc w:val="center"/>
      <w:outlineLvl w:val="2"/>
    </w:pPr>
    <w:rPr>
      <w:rFonts w:cs="Arial Unicode MS"/>
      <w:color w:val="000000"/>
      <w:sz w:val="24"/>
      <w:szCs w:val="24"/>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lainText">
    <w:name w:val="Plain Text"/>
    <w:rPr>
      <w:rFonts w:ascii="Courier New" w:hAnsi="Courier New" w:cs="Arial Unicode MS"/>
      <w:color w:val="000000"/>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styleId="ListParagraph">
    <w:name w:val="List Paragraph"/>
    <w:basedOn w:val="Normal"/>
    <w:uiPriority w:val="34"/>
    <w:qFormat/>
    <w:rsid w:val="002A267E"/>
    <w:pPr>
      <w:ind w:left="720"/>
      <w:contextualSpacing/>
    </w:pPr>
  </w:style>
  <w:style w:type="character" w:customStyle="1" w:styleId="Heading1Char">
    <w:name w:val="Heading 1 Char"/>
    <w:basedOn w:val="DefaultParagraphFont"/>
    <w:link w:val="Heading1"/>
    <w:uiPriority w:val="9"/>
    <w:rsid w:val="00EE77BE"/>
    <w:rPr>
      <w:rFonts w:asciiTheme="majorHAnsi" w:eastAsiaTheme="majorEastAsia" w:hAnsiTheme="majorHAnsi" w:cstheme="majorBidi"/>
      <w:color w:val="365F91" w:themeColor="accent1" w:themeShade="BF"/>
      <w:sz w:val="32"/>
      <w:szCs w:val="32"/>
      <w:u w:color="000000"/>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CE1AB7"/>
    <w:pPr>
      <w:tabs>
        <w:tab w:val="center" w:pos="4513"/>
        <w:tab w:val="right" w:pos="9026"/>
      </w:tabs>
    </w:pPr>
  </w:style>
  <w:style w:type="character" w:customStyle="1" w:styleId="HeaderChar">
    <w:name w:val="Header Char"/>
    <w:basedOn w:val="DefaultParagraphFont"/>
    <w:link w:val="Header"/>
    <w:uiPriority w:val="99"/>
    <w:rsid w:val="00CE1AB7"/>
    <w:rPr>
      <w:rFonts w:cs="Arial Unicode MS"/>
      <w:color w:val="000000"/>
      <w:u w:color="000000"/>
      <w:lang w:val="en-US"/>
      <w14:textOutline w14:w="0" w14:cap="flat" w14:cmpd="sng" w14:algn="ctr">
        <w14:noFill/>
        <w14:prstDash w14:val="solid"/>
        <w14:bevel/>
      </w14:textOutline>
    </w:rPr>
  </w:style>
  <w:style w:type="paragraph" w:styleId="Footer">
    <w:name w:val="footer"/>
    <w:basedOn w:val="Normal"/>
    <w:link w:val="FooterChar"/>
    <w:uiPriority w:val="99"/>
    <w:unhideWhenUsed/>
    <w:rsid w:val="00CE1AB7"/>
    <w:pPr>
      <w:tabs>
        <w:tab w:val="center" w:pos="4513"/>
        <w:tab w:val="right" w:pos="9026"/>
      </w:tabs>
    </w:pPr>
  </w:style>
  <w:style w:type="character" w:customStyle="1" w:styleId="FooterChar">
    <w:name w:val="Footer Char"/>
    <w:basedOn w:val="DefaultParagraphFont"/>
    <w:link w:val="Footer"/>
    <w:uiPriority w:val="99"/>
    <w:rsid w:val="00CE1AB7"/>
    <w:rPr>
      <w:rFonts w:cs="Arial Unicode MS"/>
      <w:color w:val="000000"/>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1432</Words>
  <Characters>8164</Characters>
  <Application>Microsoft Office Word</Application>
  <DocSecurity>0</DocSecurity>
  <Lines>68</Lines>
  <Paragraphs>19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KIRK SMEATON CHURCH OF ENGLAND PRIMARY SCHOOL DISCIPLINE POLICY STATEMENT</vt:lpstr>
    </vt:vector>
  </TitlesOfParts>
  <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dc:creator>
  <cp:lastModifiedBy>Kirk Smeaton Headteacher</cp:lastModifiedBy>
  <cp:revision>2</cp:revision>
  <dcterms:created xsi:type="dcterms:W3CDTF">2022-07-14T10:38:00Z</dcterms:created>
  <dcterms:modified xsi:type="dcterms:W3CDTF">2022-07-14T10:38:00Z</dcterms:modified>
</cp:coreProperties>
</file>